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9A1D5" w14:textId="252A2650" w:rsidR="00070164" w:rsidRPr="008B26BF" w:rsidRDefault="006E75E4">
      <w:pPr>
        <w:pStyle w:val="Heading"/>
        <w:ind w:firstLine="0"/>
        <w:rPr>
          <w:sz w:val="24"/>
          <w:szCs w:val="24"/>
        </w:rPr>
      </w:pPr>
      <w:r w:rsidRPr="00DD1262">
        <w:rPr>
          <w:sz w:val="24"/>
          <w:szCs w:val="24"/>
        </w:rPr>
        <w:t xml:space="preserve">ДОГОВОР </w:t>
      </w:r>
      <w:r w:rsidR="00E12B38">
        <w:rPr>
          <w:sz w:val="24"/>
          <w:szCs w:val="24"/>
        </w:rPr>
        <w:t>№</w:t>
      </w:r>
    </w:p>
    <w:p w14:paraId="0E019602" w14:textId="77C79B2C" w:rsidR="00070164" w:rsidRPr="000C3697" w:rsidRDefault="006E75E4" w:rsidP="005F1A07">
      <w:pPr>
        <w:pStyle w:val="Heading"/>
        <w:spacing w:after="240"/>
        <w:ind w:firstLine="0"/>
        <w:rPr>
          <w:sz w:val="24"/>
          <w:szCs w:val="24"/>
        </w:rPr>
      </w:pPr>
      <w:r w:rsidRPr="000C3697">
        <w:rPr>
          <w:sz w:val="24"/>
          <w:szCs w:val="24"/>
        </w:rPr>
        <w:t>подряда на выполнение проектных работ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63"/>
      </w:tblGrid>
      <w:tr w:rsidR="005F1A07" w:rsidRPr="000C3697" w14:paraId="7328983A" w14:textId="77777777" w:rsidTr="00515645">
        <w:tc>
          <w:tcPr>
            <w:tcW w:w="4958" w:type="dxa"/>
          </w:tcPr>
          <w:p w14:paraId="677CF5D6" w14:textId="74DC1E66" w:rsidR="005F1A07" w:rsidRPr="000C3697" w:rsidRDefault="005F1A07" w:rsidP="005F1A07">
            <w:pPr>
              <w:pStyle w:val="a7"/>
              <w:spacing w:after="240"/>
              <w:ind w:firstLine="0"/>
              <w:rPr>
                <w:szCs w:val="24"/>
              </w:rPr>
            </w:pPr>
            <w:r w:rsidRPr="000C3697">
              <w:rPr>
                <w:szCs w:val="24"/>
              </w:rPr>
              <w:t>г. Алматы</w:t>
            </w:r>
          </w:p>
        </w:tc>
        <w:tc>
          <w:tcPr>
            <w:tcW w:w="4963" w:type="dxa"/>
          </w:tcPr>
          <w:p w14:paraId="3FEFF220" w14:textId="57E251DE" w:rsidR="005F1A07" w:rsidRPr="000C3697" w:rsidRDefault="005F1A07" w:rsidP="00637B3B">
            <w:pPr>
              <w:pStyle w:val="a7"/>
              <w:jc w:val="right"/>
              <w:rPr>
                <w:szCs w:val="24"/>
              </w:rPr>
            </w:pPr>
            <w:r w:rsidRPr="000C3697">
              <w:rPr>
                <w:szCs w:val="24"/>
              </w:rPr>
              <w:t>« ____» ________ 20</w:t>
            </w:r>
            <w:r w:rsidR="000B59B1" w:rsidRPr="000C3697">
              <w:rPr>
                <w:szCs w:val="24"/>
              </w:rPr>
              <w:t>2</w:t>
            </w:r>
            <w:r w:rsidR="00637B3B" w:rsidRPr="000C3697">
              <w:rPr>
                <w:szCs w:val="24"/>
              </w:rPr>
              <w:t>6</w:t>
            </w:r>
            <w:r w:rsidRPr="000C3697">
              <w:rPr>
                <w:szCs w:val="24"/>
              </w:rPr>
              <w:t>г.</w:t>
            </w:r>
          </w:p>
        </w:tc>
      </w:tr>
    </w:tbl>
    <w:p w14:paraId="5A88A284" w14:textId="0184B597" w:rsidR="00070164" w:rsidRPr="000C3697" w:rsidRDefault="000C3697">
      <w:pPr>
        <w:pStyle w:val="a7"/>
        <w:ind w:firstLine="720"/>
        <w:rPr>
          <w:szCs w:val="24"/>
        </w:rPr>
      </w:pPr>
      <w:r w:rsidRPr="000C3697">
        <w:rPr>
          <w:b/>
          <w:color w:val="000000"/>
          <w:szCs w:val="24"/>
        </w:rPr>
        <w:t>_________________________</w:t>
      </w:r>
      <w:r w:rsidR="00515645" w:rsidRPr="000C3697">
        <w:rPr>
          <w:b/>
          <w:color w:val="000000"/>
          <w:szCs w:val="24"/>
        </w:rPr>
        <w:t xml:space="preserve"> «</w:t>
      </w:r>
      <w:r w:rsidRPr="000C3697">
        <w:rPr>
          <w:b/>
          <w:color w:val="000000"/>
          <w:szCs w:val="24"/>
        </w:rPr>
        <w:t>__________________</w:t>
      </w:r>
      <w:r w:rsidR="00515645" w:rsidRPr="000C3697">
        <w:rPr>
          <w:b/>
          <w:color w:val="000000"/>
          <w:szCs w:val="24"/>
        </w:rPr>
        <w:t>»</w:t>
      </w:r>
      <w:r w:rsidR="006E75E4" w:rsidRPr="000C3697">
        <w:rPr>
          <w:szCs w:val="24"/>
        </w:rPr>
        <w:t xml:space="preserve">, именуемое </w:t>
      </w:r>
      <w:r w:rsidR="00B8635E" w:rsidRPr="000C3697">
        <w:rPr>
          <w:szCs w:val="24"/>
        </w:rPr>
        <w:t>в дальнейшем «Заказчик», в лице</w:t>
      </w:r>
      <w:r w:rsidRPr="000C3697">
        <w:rPr>
          <w:szCs w:val="24"/>
        </w:rPr>
        <w:t xml:space="preserve"> ____________________________</w:t>
      </w:r>
      <w:r w:rsidR="006E75E4" w:rsidRPr="000C3697">
        <w:rPr>
          <w:szCs w:val="24"/>
        </w:rPr>
        <w:t xml:space="preserve">, действующего на основании </w:t>
      </w:r>
      <w:r w:rsidRPr="000C3697">
        <w:rPr>
          <w:szCs w:val="24"/>
        </w:rPr>
        <w:t>____________</w:t>
      </w:r>
      <w:r w:rsidR="006E75E4" w:rsidRPr="000C3697">
        <w:rPr>
          <w:szCs w:val="24"/>
        </w:rPr>
        <w:t>, с одной стороны, и</w:t>
      </w:r>
    </w:p>
    <w:p w14:paraId="46CF7772" w14:textId="3F6BDEEE" w:rsidR="00070164" w:rsidRPr="000C3697" w:rsidRDefault="006E75E4">
      <w:pPr>
        <w:pStyle w:val="Heading"/>
        <w:ind w:firstLine="720"/>
        <w:jc w:val="both"/>
        <w:rPr>
          <w:b w:val="0"/>
          <w:sz w:val="24"/>
          <w:szCs w:val="24"/>
        </w:rPr>
      </w:pPr>
      <w:r w:rsidRPr="000C3697">
        <w:rPr>
          <w:sz w:val="24"/>
          <w:szCs w:val="24"/>
        </w:rPr>
        <w:t>Товарищество с ограниченной ответственностью «</w:t>
      </w:r>
      <w:r w:rsidR="002B3905" w:rsidRPr="000C3697">
        <w:rPr>
          <w:sz w:val="24"/>
          <w:szCs w:val="24"/>
        </w:rPr>
        <w:t xml:space="preserve">Торговый Дом </w:t>
      </w:r>
      <w:r w:rsidR="002B3905" w:rsidRPr="000C3697">
        <w:rPr>
          <w:sz w:val="24"/>
          <w:szCs w:val="24"/>
          <w:lang w:val="en-US"/>
        </w:rPr>
        <w:t>INTANT</w:t>
      </w:r>
      <w:r w:rsidRPr="000C3697">
        <w:rPr>
          <w:sz w:val="24"/>
          <w:szCs w:val="24"/>
        </w:rPr>
        <w:t>»</w:t>
      </w:r>
      <w:r w:rsidRPr="000C3697">
        <w:rPr>
          <w:b w:val="0"/>
          <w:sz w:val="24"/>
          <w:szCs w:val="24"/>
        </w:rPr>
        <w:t>, именуемое в дальнейшем «Подрядчик», в лице</w:t>
      </w:r>
      <w:r w:rsidR="000B59B1" w:rsidRPr="000C3697">
        <w:rPr>
          <w:b w:val="0"/>
          <w:sz w:val="24"/>
          <w:szCs w:val="24"/>
        </w:rPr>
        <w:t xml:space="preserve"> Руководителя отдела ИСБ Герман</w:t>
      </w:r>
      <w:r w:rsidR="005F1A07" w:rsidRPr="000C3697">
        <w:rPr>
          <w:b w:val="0"/>
          <w:sz w:val="24"/>
          <w:szCs w:val="24"/>
        </w:rPr>
        <w:t xml:space="preserve"> В.В.</w:t>
      </w:r>
      <w:r w:rsidRPr="000C3697">
        <w:rPr>
          <w:b w:val="0"/>
          <w:sz w:val="24"/>
          <w:szCs w:val="24"/>
        </w:rPr>
        <w:t xml:space="preserve">, </w:t>
      </w:r>
      <w:r w:rsidR="006E513F" w:rsidRPr="000C3697">
        <w:rPr>
          <w:b w:val="0"/>
          <w:sz w:val="24"/>
          <w:szCs w:val="24"/>
        </w:rPr>
        <w:t>действующего на основании Доверенности на право подписи,</w:t>
      </w:r>
      <w:r w:rsidRPr="000C3697">
        <w:rPr>
          <w:b w:val="0"/>
          <w:sz w:val="24"/>
          <w:szCs w:val="24"/>
        </w:rPr>
        <w:t xml:space="preserve"> с другой стороны, </w:t>
      </w:r>
    </w:p>
    <w:p w14:paraId="202633EC" w14:textId="77777777" w:rsidR="00070164" w:rsidRPr="000C3697" w:rsidRDefault="006E75E4">
      <w:pPr>
        <w:pStyle w:val="Heading"/>
        <w:ind w:firstLine="720"/>
        <w:jc w:val="both"/>
        <w:rPr>
          <w:sz w:val="24"/>
          <w:szCs w:val="24"/>
        </w:rPr>
      </w:pPr>
      <w:r w:rsidRPr="000C3697">
        <w:rPr>
          <w:b w:val="0"/>
          <w:sz w:val="24"/>
          <w:szCs w:val="24"/>
        </w:rPr>
        <w:t>далее совместно именуемые «Стороны», заключили настоящий Договор подряда на выполнение проектных работ (далее «Договор») и пришли к соглашению о нижеследующем.</w:t>
      </w:r>
    </w:p>
    <w:p w14:paraId="1DF812CF" w14:textId="77777777" w:rsidR="00070164" w:rsidRPr="000C3697" w:rsidRDefault="006E75E4" w:rsidP="005F1A07">
      <w:pPr>
        <w:pStyle w:val="af0"/>
        <w:numPr>
          <w:ilvl w:val="0"/>
          <w:numId w:val="9"/>
        </w:numPr>
        <w:shd w:val="clear" w:color="auto" w:fill="FFFFFF"/>
        <w:spacing w:before="120" w:after="120"/>
        <w:ind w:left="714" w:hanging="357"/>
        <w:contextualSpacing w:val="0"/>
        <w:jc w:val="center"/>
        <w:rPr>
          <w:b/>
          <w:sz w:val="24"/>
          <w:szCs w:val="24"/>
        </w:rPr>
      </w:pPr>
      <w:r w:rsidRPr="000C3697">
        <w:rPr>
          <w:b/>
          <w:sz w:val="24"/>
          <w:szCs w:val="24"/>
        </w:rPr>
        <w:t>ПРЕДМЕТ ДОГОВОРА</w:t>
      </w:r>
    </w:p>
    <w:p w14:paraId="7626DDD8" w14:textId="1658276E" w:rsidR="00136297" w:rsidRPr="000C3697" w:rsidRDefault="0054195E" w:rsidP="00412286">
      <w:pPr>
        <w:pStyle w:val="20"/>
        <w:numPr>
          <w:ilvl w:val="1"/>
          <w:numId w:val="8"/>
        </w:numPr>
        <w:tabs>
          <w:tab w:val="left" w:pos="720"/>
        </w:tabs>
        <w:ind w:left="0" w:firstLine="720"/>
        <w:rPr>
          <w:szCs w:val="24"/>
        </w:rPr>
      </w:pPr>
      <w:r w:rsidRPr="000C3697">
        <w:rPr>
          <w:szCs w:val="24"/>
        </w:rPr>
        <w:t xml:space="preserve">Подрядчик обязуется в соответствии с Техническим заданием и </w:t>
      </w:r>
      <w:r w:rsidR="006E75E4" w:rsidRPr="000C3697">
        <w:rPr>
          <w:szCs w:val="24"/>
        </w:rPr>
        <w:t xml:space="preserve">с исходными данными Заказчика выполнить </w:t>
      </w:r>
      <w:bookmarkStart w:id="0" w:name="OLE_LINK1"/>
      <w:r w:rsidR="00136297" w:rsidRPr="000C3697">
        <w:rPr>
          <w:szCs w:val="24"/>
        </w:rPr>
        <w:t xml:space="preserve">разработку проектной документации раздела </w:t>
      </w:r>
      <w:r w:rsidR="000C3697" w:rsidRPr="000C3697">
        <w:rPr>
          <w:szCs w:val="24"/>
        </w:rPr>
        <w:t>________________</w:t>
      </w:r>
      <w:r w:rsidR="00412286" w:rsidRPr="000C3697">
        <w:rPr>
          <w:szCs w:val="24"/>
        </w:rPr>
        <w:t xml:space="preserve"> на объекте: «</w:t>
      </w:r>
      <w:r w:rsidR="000C3697" w:rsidRPr="000C3697">
        <w:rPr>
          <w:szCs w:val="24"/>
        </w:rPr>
        <w:t>_________________________________</w:t>
      </w:r>
      <w:r w:rsidR="00412286" w:rsidRPr="000C3697">
        <w:rPr>
          <w:szCs w:val="24"/>
        </w:rPr>
        <w:t xml:space="preserve">» </w:t>
      </w:r>
      <w:r w:rsidR="000C3697" w:rsidRPr="000C3697">
        <w:rPr>
          <w:szCs w:val="24"/>
        </w:rPr>
        <w:t>расположенного по адресу: _______________________</w:t>
      </w:r>
      <w:r w:rsidR="00412286" w:rsidRPr="000C3697">
        <w:rPr>
          <w:szCs w:val="24"/>
        </w:rPr>
        <w:t xml:space="preserve"> </w:t>
      </w:r>
      <w:r w:rsidR="005F1A07" w:rsidRPr="000C3697">
        <w:rPr>
          <w:szCs w:val="24"/>
        </w:rPr>
        <w:t>(</w:t>
      </w:r>
      <w:r w:rsidR="006E75E4" w:rsidRPr="000C3697">
        <w:rPr>
          <w:szCs w:val="24"/>
        </w:rPr>
        <w:t>далее</w:t>
      </w:r>
      <w:r w:rsidR="00F147C8" w:rsidRPr="000C3697">
        <w:rPr>
          <w:szCs w:val="24"/>
        </w:rPr>
        <w:t xml:space="preserve"> -</w:t>
      </w:r>
      <w:r w:rsidR="006E75E4" w:rsidRPr="000C3697">
        <w:rPr>
          <w:szCs w:val="24"/>
        </w:rPr>
        <w:t xml:space="preserve"> «Работы»)</w:t>
      </w:r>
      <w:bookmarkEnd w:id="0"/>
      <w:r w:rsidR="006E75E4" w:rsidRPr="000C3697">
        <w:rPr>
          <w:szCs w:val="24"/>
        </w:rPr>
        <w:t>, сдать результаты выполненных Работ Заказчику в сроки и на условиях настоящего Договора, а Заказчик обязуется принять и оплатить результаты Работы в соответствии с условиями настоящего Договора.</w:t>
      </w:r>
    </w:p>
    <w:p w14:paraId="122F3B1C" w14:textId="07FD6E6D" w:rsidR="00070164" w:rsidRPr="000C3697" w:rsidRDefault="006E75E4" w:rsidP="00136297">
      <w:pPr>
        <w:pStyle w:val="20"/>
        <w:numPr>
          <w:ilvl w:val="1"/>
          <w:numId w:val="8"/>
        </w:numPr>
        <w:tabs>
          <w:tab w:val="left" w:pos="1134"/>
        </w:tabs>
        <w:ind w:left="0" w:firstLine="709"/>
        <w:rPr>
          <w:szCs w:val="24"/>
        </w:rPr>
      </w:pPr>
      <w:r w:rsidRPr="000C3697">
        <w:rPr>
          <w:szCs w:val="24"/>
        </w:rPr>
        <w:t>Подрядчик обязуется предоставить Заказчику Проектную документацию</w:t>
      </w:r>
      <w:r w:rsidR="00AE196E" w:rsidRPr="000C3697">
        <w:rPr>
          <w:szCs w:val="24"/>
        </w:rPr>
        <w:t xml:space="preserve"> </w:t>
      </w:r>
      <w:r w:rsidRPr="000C3697">
        <w:rPr>
          <w:szCs w:val="24"/>
        </w:rPr>
        <w:t>на электронном носителе</w:t>
      </w:r>
      <w:r w:rsidR="00153D3E" w:rsidRPr="000C3697">
        <w:rPr>
          <w:szCs w:val="24"/>
        </w:rPr>
        <w:t xml:space="preserve">, и на бумажном носителе в количестве </w:t>
      </w:r>
      <w:r w:rsidR="000C3697" w:rsidRPr="000C3697">
        <w:rPr>
          <w:szCs w:val="24"/>
        </w:rPr>
        <w:t>___</w:t>
      </w:r>
      <w:r w:rsidR="00153D3E" w:rsidRPr="000C3697">
        <w:rPr>
          <w:szCs w:val="24"/>
        </w:rPr>
        <w:t xml:space="preserve"> (</w:t>
      </w:r>
      <w:r w:rsidR="000C3697" w:rsidRPr="000C3697">
        <w:rPr>
          <w:szCs w:val="24"/>
        </w:rPr>
        <w:t>_________</w:t>
      </w:r>
      <w:r w:rsidR="00153D3E" w:rsidRPr="000C3697">
        <w:rPr>
          <w:szCs w:val="24"/>
        </w:rPr>
        <w:t>) экземпляров.</w:t>
      </w:r>
    </w:p>
    <w:p w14:paraId="40E78109" w14:textId="77777777" w:rsidR="00070164" w:rsidRPr="000C3697" w:rsidRDefault="006E75E4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sz w:val="24"/>
          <w:szCs w:val="24"/>
        </w:rPr>
      </w:pPr>
      <w:r w:rsidRPr="000C3697">
        <w:rPr>
          <w:b/>
          <w:sz w:val="24"/>
          <w:szCs w:val="24"/>
        </w:rPr>
        <w:t>ПРАВА И ОБЯЗАННОСТИ СТОРОН</w:t>
      </w:r>
    </w:p>
    <w:p w14:paraId="0C4E180E" w14:textId="37B4695D" w:rsidR="00070164" w:rsidRPr="00FD5312" w:rsidRDefault="006E75E4" w:rsidP="00FD5312">
      <w:pPr>
        <w:pStyle w:val="af0"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outlineLvl w:val="0"/>
        <w:rPr>
          <w:sz w:val="24"/>
          <w:szCs w:val="24"/>
        </w:rPr>
      </w:pPr>
      <w:r w:rsidRPr="00FD5312">
        <w:rPr>
          <w:sz w:val="24"/>
          <w:szCs w:val="24"/>
        </w:rPr>
        <w:t>Заказчик обязуется:</w:t>
      </w:r>
    </w:p>
    <w:p w14:paraId="2AFD8623" w14:textId="083AE505" w:rsidR="00070164" w:rsidRPr="00DD1262" w:rsidRDefault="0054195E" w:rsidP="00FD5312">
      <w:pPr>
        <w:pStyle w:val="a4"/>
        <w:numPr>
          <w:ilvl w:val="1"/>
          <w:numId w:val="9"/>
        </w:numPr>
        <w:tabs>
          <w:tab w:val="left" w:pos="1134"/>
        </w:tabs>
        <w:ind w:left="0" w:firstLine="709"/>
      </w:pPr>
      <w:r w:rsidRPr="00DD1262">
        <w:t>выдать Подрядчику для выполнения Работ Техническое задание (Приложение 1)</w:t>
      </w:r>
      <w:r w:rsidR="006E75E4" w:rsidRPr="00DD1262">
        <w:t>;</w:t>
      </w:r>
    </w:p>
    <w:p w14:paraId="5B0FB744" w14:textId="3D187440" w:rsidR="00070164" w:rsidRPr="00FD5312" w:rsidRDefault="006E75E4" w:rsidP="00FD5312">
      <w:pPr>
        <w:pStyle w:val="af0"/>
        <w:numPr>
          <w:ilvl w:val="1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D5312">
        <w:rPr>
          <w:sz w:val="24"/>
          <w:szCs w:val="24"/>
        </w:rPr>
        <w:t>принять Проектную документацию и оплатить Работы в соответствии с условиями настоящего Договора;</w:t>
      </w:r>
    </w:p>
    <w:p w14:paraId="012BA884" w14:textId="15B263C2" w:rsidR="00897801" w:rsidRPr="005F1A07" w:rsidRDefault="0054195E" w:rsidP="00FD5312">
      <w:pPr>
        <w:pStyle w:val="a4"/>
        <w:numPr>
          <w:ilvl w:val="1"/>
          <w:numId w:val="9"/>
        </w:numPr>
        <w:tabs>
          <w:tab w:val="left" w:pos="1134"/>
        </w:tabs>
        <w:ind w:left="0" w:firstLine="709"/>
      </w:pPr>
      <w:r w:rsidRPr="00DD1262">
        <w:t>откорректировать срок исполнения обязательств по Договору с оформлением дополнительного соглашения, подписанного уполномоченными представителями Сторон, в случае несвоевременного представления Подрядчику исходных данных, Технического задания, а также, если имеют место форс-мажорные обстоятельства или отклонения от Технического задания, предложенные Заказчиком, требуют дополнительных сроков для выполнения Работ;</w:t>
      </w:r>
    </w:p>
    <w:p w14:paraId="00671EB0" w14:textId="7FE3684B" w:rsidR="00740F07" w:rsidRDefault="00E31D6D" w:rsidP="00FD5312">
      <w:pPr>
        <w:pStyle w:val="a4"/>
        <w:numPr>
          <w:ilvl w:val="1"/>
          <w:numId w:val="9"/>
        </w:numPr>
        <w:tabs>
          <w:tab w:val="left" w:pos="1134"/>
        </w:tabs>
        <w:ind w:left="0" w:firstLine="709"/>
      </w:pPr>
      <w:r w:rsidRPr="005F1A07">
        <w:t xml:space="preserve">при внесении любых </w:t>
      </w:r>
      <w:r w:rsidR="00DE4C62" w:rsidRPr="005F1A07">
        <w:t>правок</w:t>
      </w:r>
      <w:r w:rsidRPr="005F1A07">
        <w:t xml:space="preserve"> в исходные данные и/или</w:t>
      </w:r>
      <w:r w:rsidR="00897801" w:rsidRPr="005F1A07">
        <w:t xml:space="preserve"> </w:t>
      </w:r>
      <w:r w:rsidRPr="005F1A07">
        <w:t xml:space="preserve">Рабочую документацию </w:t>
      </w:r>
      <w:r w:rsidR="00897801" w:rsidRPr="005F1A07">
        <w:t xml:space="preserve">по своей </w:t>
      </w:r>
      <w:r w:rsidRPr="005F1A07">
        <w:t>инициативе, повлекшие</w:t>
      </w:r>
      <w:r w:rsidR="00897801" w:rsidRPr="005F1A07">
        <w:t xml:space="preserve"> </w:t>
      </w:r>
      <w:r w:rsidR="005F1A07" w:rsidRPr="005F1A07">
        <w:t>изменения в</w:t>
      </w:r>
      <w:r w:rsidR="00497C11" w:rsidRPr="005F1A07">
        <w:t xml:space="preserve"> выполняемые </w:t>
      </w:r>
      <w:r w:rsidR="005F1A07" w:rsidRPr="005F1A07">
        <w:t>или в</w:t>
      </w:r>
      <w:r w:rsidR="00497C11" w:rsidRPr="005F1A07">
        <w:t xml:space="preserve"> </w:t>
      </w:r>
      <w:r w:rsidRPr="005F1A07">
        <w:t>выполненны</w:t>
      </w:r>
      <w:r w:rsidR="00497C11" w:rsidRPr="005F1A07">
        <w:t>е</w:t>
      </w:r>
      <w:r w:rsidRPr="005F1A07">
        <w:t xml:space="preserve"> Работ</w:t>
      </w:r>
      <w:r w:rsidR="00497C11" w:rsidRPr="005F1A07">
        <w:t>ы</w:t>
      </w:r>
      <w:r w:rsidRPr="005F1A07">
        <w:t xml:space="preserve"> более чем на 10%, продлить окончательный</w:t>
      </w:r>
      <w:r w:rsidR="00897801" w:rsidRPr="005F1A07">
        <w:t xml:space="preserve"> срок выполнения </w:t>
      </w:r>
      <w:r w:rsidRPr="005F1A07">
        <w:t>Работ и</w:t>
      </w:r>
      <w:r w:rsidR="00897801" w:rsidRPr="005F1A07">
        <w:t xml:space="preserve"> </w:t>
      </w:r>
      <w:r w:rsidRPr="005F1A07">
        <w:t>оплатить дополнительную</w:t>
      </w:r>
      <w:r w:rsidR="00897801" w:rsidRPr="005F1A07">
        <w:t xml:space="preserve"> стоимость</w:t>
      </w:r>
      <w:r w:rsidR="00740F07" w:rsidRPr="005F1A07">
        <w:t xml:space="preserve"> путем </w:t>
      </w:r>
      <w:r w:rsidRPr="005F1A07">
        <w:t>подписания дополнительного</w:t>
      </w:r>
      <w:r w:rsidR="00740F07" w:rsidRPr="005F1A07">
        <w:t xml:space="preserve"> соглашения.</w:t>
      </w:r>
    </w:p>
    <w:p w14:paraId="04A3E6AD" w14:textId="6C2D2460" w:rsidR="00070164" w:rsidRPr="00DD1262" w:rsidRDefault="006E75E4" w:rsidP="00FD5312">
      <w:pPr>
        <w:pStyle w:val="a4"/>
        <w:numPr>
          <w:ilvl w:val="1"/>
          <w:numId w:val="9"/>
        </w:numPr>
        <w:tabs>
          <w:tab w:val="left" w:pos="1134"/>
        </w:tabs>
        <w:ind w:left="0" w:firstLine="709"/>
      </w:pPr>
      <w:r w:rsidRPr="00DD1262">
        <w:t>использовать Проектную документацию, полученную от Подрядчика, только в целях, предусмотренных условиями Договора.</w:t>
      </w:r>
    </w:p>
    <w:p w14:paraId="1ED52303" w14:textId="6C6CE1DA" w:rsidR="00070164" w:rsidRPr="007572B0" w:rsidRDefault="006E75E4" w:rsidP="00FD5312">
      <w:pPr>
        <w:pStyle w:val="a4"/>
        <w:numPr>
          <w:ilvl w:val="1"/>
          <w:numId w:val="12"/>
        </w:numPr>
        <w:tabs>
          <w:tab w:val="left" w:pos="1134"/>
        </w:tabs>
        <w:ind w:left="0" w:firstLine="709"/>
        <w:outlineLvl w:val="0"/>
      </w:pPr>
      <w:r w:rsidRPr="007572B0">
        <w:t>Заказчик вправе:</w:t>
      </w:r>
    </w:p>
    <w:p w14:paraId="71ACEB5A" w14:textId="19580529" w:rsidR="00070164" w:rsidRPr="007572B0" w:rsidRDefault="007572B0" w:rsidP="007572B0">
      <w:pPr>
        <w:pStyle w:val="20"/>
        <w:tabs>
          <w:tab w:val="left" w:pos="1134"/>
        </w:tabs>
        <w:ind w:firstLine="709"/>
        <w:rPr>
          <w:szCs w:val="24"/>
        </w:rPr>
      </w:pPr>
      <w:r w:rsidRPr="007572B0">
        <w:rPr>
          <w:szCs w:val="24"/>
        </w:rPr>
        <w:t>Н</w:t>
      </w:r>
      <w:r w:rsidR="0054195E" w:rsidRPr="007572B0">
        <w:rPr>
          <w:szCs w:val="24"/>
        </w:rPr>
        <w:t>азначить ответственное лицо по осуществлению контроля: за соблюдением Подрядчиком срока производства Работ, за качеством и полнотой объема выполняемых Подрядчиком Работ по настоящему Договору, за соответствием выполняемых Работ Техническому заданию и исходным данным Заказчика.</w:t>
      </w:r>
    </w:p>
    <w:p w14:paraId="11CDBD8E" w14:textId="79C123B3" w:rsidR="00070164" w:rsidRPr="007572B0" w:rsidRDefault="006E75E4" w:rsidP="00FD5312">
      <w:pPr>
        <w:pStyle w:val="2"/>
        <w:numPr>
          <w:ilvl w:val="1"/>
          <w:numId w:val="12"/>
        </w:numPr>
        <w:tabs>
          <w:tab w:val="left" w:pos="1134"/>
        </w:tabs>
        <w:ind w:left="0" w:firstLine="709"/>
        <w:jc w:val="both"/>
        <w:outlineLvl w:val="0"/>
      </w:pPr>
      <w:r w:rsidRPr="007572B0">
        <w:t>Подрядчик обязуется:</w:t>
      </w:r>
    </w:p>
    <w:p w14:paraId="1CEDACC1" w14:textId="3BA5DF79" w:rsidR="00070164" w:rsidRPr="00FD5312" w:rsidRDefault="0054195E" w:rsidP="00FD5312">
      <w:pPr>
        <w:pStyle w:val="af0"/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outlineLvl w:val="0"/>
        <w:rPr>
          <w:sz w:val="24"/>
          <w:szCs w:val="24"/>
        </w:rPr>
      </w:pPr>
      <w:r w:rsidRPr="007572B0">
        <w:rPr>
          <w:sz w:val="24"/>
          <w:szCs w:val="24"/>
        </w:rPr>
        <w:t>выполнить Работы по Договору надлежащего качества, в точном соответствии со</w:t>
      </w:r>
      <w:r w:rsidRPr="00DD1262">
        <w:rPr>
          <w:sz w:val="24"/>
          <w:szCs w:val="24"/>
        </w:rPr>
        <w:t xml:space="preserve"> строительными нормами и правилами Республики Казахстан (СНиП), переданными ему исходными данными и Техническим заданием (Приложение №1), сдать выполненные Работы и передать Проектную документацию Заказчику на электронном носителе в срок, установленный договором</w:t>
      </w:r>
      <w:r w:rsidR="006E75E4" w:rsidRPr="00FD5312">
        <w:rPr>
          <w:sz w:val="24"/>
          <w:szCs w:val="24"/>
        </w:rPr>
        <w:t>;</w:t>
      </w:r>
    </w:p>
    <w:p w14:paraId="65093C7B" w14:textId="250828A0" w:rsidR="00070164" w:rsidRPr="00DD1262" w:rsidRDefault="0054195E" w:rsidP="00FD5312">
      <w:pPr>
        <w:pStyle w:val="20"/>
        <w:numPr>
          <w:ilvl w:val="0"/>
          <w:numId w:val="14"/>
        </w:numPr>
        <w:tabs>
          <w:tab w:val="left" w:pos="1134"/>
        </w:tabs>
        <w:ind w:left="0" w:firstLine="709"/>
        <w:rPr>
          <w:szCs w:val="24"/>
        </w:rPr>
      </w:pPr>
      <w:r w:rsidRPr="0054195E">
        <w:rPr>
          <w:szCs w:val="24"/>
        </w:rPr>
        <w:t>соблюдать требования, содержащиеся в Техническом задании, исходных данных Заказчика для проектирования. Подрядчик вправе отступить от них только с письменного согласия</w:t>
      </w:r>
      <w:r>
        <w:rPr>
          <w:szCs w:val="24"/>
        </w:rPr>
        <w:t xml:space="preserve"> Заказчика</w:t>
      </w:r>
      <w:r w:rsidR="006E75E4" w:rsidRPr="00DD1262">
        <w:rPr>
          <w:szCs w:val="24"/>
        </w:rPr>
        <w:t>;</w:t>
      </w:r>
    </w:p>
    <w:p w14:paraId="06C24770" w14:textId="33DBDB6F" w:rsidR="00070164" w:rsidRPr="00DD1262" w:rsidRDefault="006E75E4" w:rsidP="00FD5312">
      <w:pPr>
        <w:pStyle w:val="2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DD1262">
        <w:t xml:space="preserve">передать Заказчику Проектную документацию по Акту приема-передачи Проектной </w:t>
      </w:r>
      <w:r w:rsidRPr="00DD1262">
        <w:lastRenderedPageBreak/>
        <w:t>документации;</w:t>
      </w:r>
    </w:p>
    <w:p w14:paraId="663B4690" w14:textId="01F828FA" w:rsidR="00070164" w:rsidRPr="00DD1262" w:rsidRDefault="006E75E4" w:rsidP="00FD5312">
      <w:pPr>
        <w:pStyle w:val="2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DD1262">
        <w:t>сдать выполненные Работы по Акту выполненных работ;</w:t>
      </w:r>
    </w:p>
    <w:p w14:paraId="0B0EE8F8" w14:textId="506C9721" w:rsidR="00070164" w:rsidRPr="00DD1262" w:rsidRDefault="006E75E4" w:rsidP="00FD5312">
      <w:pPr>
        <w:pStyle w:val="2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DD1262">
        <w:t>не передавать третьим лицам Проектную документацию без согласия Заказчика;</w:t>
      </w:r>
    </w:p>
    <w:p w14:paraId="560C1FB9" w14:textId="4287237C" w:rsidR="00070164" w:rsidRPr="00DD1262" w:rsidRDefault="006E75E4" w:rsidP="00FD5312">
      <w:pPr>
        <w:pStyle w:val="2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DD1262">
        <w:t>соблюдать конфиденциальность совершаемой сделки, предоставлять информацию третьим лицам по выполненной Работе только с письменного согласия Заказчика;</w:t>
      </w:r>
    </w:p>
    <w:p w14:paraId="2A29EDCD" w14:textId="137566F0" w:rsidR="00070164" w:rsidRPr="00DD1262" w:rsidRDefault="006E75E4" w:rsidP="00FD5312">
      <w:pPr>
        <w:pStyle w:val="2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DD1262">
        <w:t>за свой счет и своевременно устранить все замечания Заказчика, выявленные в процессе приема-передачи проектной документации, в ход</w:t>
      </w:r>
      <w:r w:rsidR="005F1A07">
        <w:t>е ее государственной экспертизы.</w:t>
      </w:r>
    </w:p>
    <w:p w14:paraId="25949309" w14:textId="573B27DE" w:rsidR="00070164" w:rsidRPr="00DD1262" w:rsidRDefault="006E75E4" w:rsidP="00FD5312">
      <w:pPr>
        <w:pStyle w:val="2"/>
        <w:numPr>
          <w:ilvl w:val="1"/>
          <w:numId w:val="12"/>
        </w:numPr>
        <w:tabs>
          <w:tab w:val="left" w:pos="1134"/>
        </w:tabs>
        <w:ind w:left="0" w:firstLine="709"/>
        <w:jc w:val="both"/>
      </w:pPr>
      <w:r w:rsidRPr="00DD1262">
        <w:t>Подрядчик вправе:</w:t>
      </w:r>
    </w:p>
    <w:p w14:paraId="71F456AA" w14:textId="77777777" w:rsidR="00F45FCD" w:rsidRDefault="006E75E4" w:rsidP="00F45FCD">
      <w:pPr>
        <w:pStyle w:val="2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DD1262">
        <w:t>досрочно выполнить Работы, предусмотренные Догов</w:t>
      </w:r>
      <w:r w:rsidR="00AE53FE">
        <w:t>ором</w:t>
      </w:r>
      <w:r w:rsidRPr="00DD1262">
        <w:t>;</w:t>
      </w:r>
    </w:p>
    <w:p w14:paraId="1752D26F" w14:textId="77777777" w:rsidR="00F45FCD" w:rsidRDefault="006E75E4" w:rsidP="00F45FCD">
      <w:pPr>
        <w:pStyle w:val="2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DD1262">
        <w:t>требовать оплату выполненных Работ согласно условиям настоящего Договора.</w:t>
      </w:r>
    </w:p>
    <w:p w14:paraId="7E459276" w14:textId="5F5F989B" w:rsidR="00070164" w:rsidRPr="00DD1262" w:rsidRDefault="00C02223" w:rsidP="00F45FCD">
      <w:pPr>
        <w:pStyle w:val="2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5F1A07">
        <w:t xml:space="preserve">в случае внесения Заказчиком </w:t>
      </w:r>
      <w:r w:rsidR="00DE4C62" w:rsidRPr="005F1A07">
        <w:t>правок</w:t>
      </w:r>
      <w:r w:rsidRPr="005F1A07">
        <w:t xml:space="preserve"> в исходные данны</w:t>
      </w:r>
      <w:r w:rsidR="006A7616" w:rsidRPr="005F1A07">
        <w:t xml:space="preserve">е и/или в </w:t>
      </w:r>
      <w:r w:rsidR="00DE4C62" w:rsidRPr="005F1A07">
        <w:t xml:space="preserve">Рабочую документацию, повлекшие изменения </w:t>
      </w:r>
      <w:r w:rsidR="00497C11" w:rsidRPr="005F1A07">
        <w:t xml:space="preserve">в выполняемые </w:t>
      </w:r>
      <w:r w:rsidR="00FD5312" w:rsidRPr="005F1A07">
        <w:t>или в</w:t>
      </w:r>
      <w:r w:rsidR="00497C11" w:rsidRPr="005F1A07">
        <w:t xml:space="preserve"> выполненные Работы </w:t>
      </w:r>
      <w:r w:rsidR="00DE4C62" w:rsidRPr="005F1A07">
        <w:t>более чем на 10%</w:t>
      </w:r>
      <w:r w:rsidRPr="005F1A07">
        <w:t>,</w:t>
      </w:r>
      <w:r w:rsidR="00740F07" w:rsidRPr="005F1A07">
        <w:t xml:space="preserve"> </w:t>
      </w:r>
      <w:r w:rsidR="00DE4C62" w:rsidRPr="005F1A07">
        <w:t xml:space="preserve">потребовать </w:t>
      </w:r>
      <w:r w:rsidR="00740F07" w:rsidRPr="005F1A07">
        <w:t>продлить срок выполн</w:t>
      </w:r>
      <w:r w:rsidR="00DE4C62" w:rsidRPr="005F1A07">
        <w:t>ения окончательных работ, а так</w:t>
      </w:r>
      <w:r w:rsidR="00740F07" w:rsidRPr="005F1A07">
        <w:t>же увеличить общую стоимость Работ.</w:t>
      </w:r>
    </w:p>
    <w:p w14:paraId="4E10C775" w14:textId="77777777" w:rsidR="00070164" w:rsidRPr="006A399E" w:rsidRDefault="006E75E4" w:rsidP="00FD5312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b/>
          <w:sz w:val="24"/>
          <w:szCs w:val="24"/>
        </w:rPr>
      </w:pPr>
      <w:r w:rsidRPr="005F1A07">
        <w:rPr>
          <w:b/>
          <w:sz w:val="24"/>
          <w:szCs w:val="24"/>
        </w:rPr>
        <w:t xml:space="preserve">ОБЩАЯ СУММА </w:t>
      </w:r>
      <w:r w:rsidRPr="006A399E">
        <w:rPr>
          <w:b/>
          <w:sz w:val="24"/>
          <w:szCs w:val="24"/>
        </w:rPr>
        <w:t>ДОГОВОРА И ПОРЯДОК ОПЛАТЫ</w:t>
      </w:r>
    </w:p>
    <w:p w14:paraId="74C0A074" w14:textId="3952CEE3" w:rsidR="00070164" w:rsidRPr="006A399E" w:rsidRDefault="00B11815" w:rsidP="00FD5312">
      <w:pPr>
        <w:pStyle w:val="a4"/>
        <w:numPr>
          <w:ilvl w:val="1"/>
          <w:numId w:val="8"/>
        </w:numPr>
        <w:tabs>
          <w:tab w:val="left" w:pos="1276"/>
        </w:tabs>
        <w:ind w:left="0" w:firstLine="709"/>
      </w:pPr>
      <w:r w:rsidRPr="006A399E">
        <w:t xml:space="preserve">Общая стоимость по Договору </w:t>
      </w:r>
      <w:r w:rsidR="00E75642" w:rsidRPr="006A399E">
        <w:t xml:space="preserve">составляет </w:t>
      </w:r>
      <w:r w:rsidR="006A399E" w:rsidRPr="006A399E">
        <w:t>_______________</w:t>
      </w:r>
      <w:r w:rsidR="00412286" w:rsidRPr="006A399E">
        <w:t xml:space="preserve"> </w:t>
      </w:r>
      <w:r w:rsidR="00272158" w:rsidRPr="006A399E">
        <w:t>(</w:t>
      </w:r>
      <w:r w:rsidR="006A399E" w:rsidRPr="006A399E">
        <w:rPr>
          <w:i/>
        </w:rPr>
        <w:t>прописью</w:t>
      </w:r>
      <w:r w:rsidR="009C28A6" w:rsidRPr="006A399E">
        <w:t>) тенге</w:t>
      </w:r>
      <w:r w:rsidRPr="006A399E">
        <w:t xml:space="preserve"> и включает все расходы, связанные с </w:t>
      </w:r>
      <w:r w:rsidR="00D8525D" w:rsidRPr="006A399E">
        <w:t>выполнением Работ</w:t>
      </w:r>
      <w:r w:rsidRPr="006A399E">
        <w:t>, а также все налоги и сборы, предусмотренные законодательством Республики Казахстан, в том числе НДС 1</w:t>
      </w:r>
      <w:r w:rsidR="00637B3B" w:rsidRPr="006A399E">
        <w:t>6</w:t>
      </w:r>
      <w:r w:rsidRPr="006A399E">
        <w:t>%.</w:t>
      </w:r>
    </w:p>
    <w:p w14:paraId="1CD870E3" w14:textId="32443147" w:rsidR="00070164" w:rsidRPr="006A399E" w:rsidRDefault="006E75E4" w:rsidP="00FD5312">
      <w:pPr>
        <w:pStyle w:val="a4"/>
        <w:numPr>
          <w:ilvl w:val="1"/>
          <w:numId w:val="8"/>
        </w:numPr>
        <w:tabs>
          <w:tab w:val="left" w:pos="1276"/>
        </w:tabs>
        <w:ind w:left="0" w:firstLine="709"/>
      </w:pPr>
      <w:r w:rsidRPr="006A399E">
        <w:t>Оплата по Договору производится в следующем порядке:</w:t>
      </w:r>
    </w:p>
    <w:p w14:paraId="366F79ED" w14:textId="25467CE6" w:rsidR="00070164" w:rsidRPr="006A399E" w:rsidRDefault="006E75E4" w:rsidP="00FD5312">
      <w:pPr>
        <w:pStyle w:val="a7"/>
        <w:numPr>
          <w:ilvl w:val="0"/>
          <w:numId w:val="5"/>
        </w:numPr>
        <w:tabs>
          <w:tab w:val="clear" w:pos="928"/>
          <w:tab w:val="left" w:pos="1276"/>
        </w:tabs>
        <w:ind w:left="0" w:firstLine="709"/>
        <w:contextualSpacing/>
        <w:rPr>
          <w:szCs w:val="24"/>
        </w:rPr>
      </w:pPr>
      <w:r w:rsidRPr="006A399E">
        <w:rPr>
          <w:szCs w:val="24"/>
        </w:rPr>
        <w:t xml:space="preserve">Заказчик оплачивает Подрядчику </w:t>
      </w:r>
      <w:r w:rsidR="009C28A6" w:rsidRPr="006A399E">
        <w:rPr>
          <w:szCs w:val="24"/>
        </w:rPr>
        <w:t>50</w:t>
      </w:r>
      <w:r w:rsidR="00FD3CB8" w:rsidRPr="006A399E">
        <w:rPr>
          <w:szCs w:val="24"/>
        </w:rPr>
        <w:t xml:space="preserve"> </w:t>
      </w:r>
      <w:r w:rsidR="00014466" w:rsidRPr="006A399E">
        <w:rPr>
          <w:szCs w:val="24"/>
        </w:rPr>
        <w:t>%</w:t>
      </w:r>
      <w:r w:rsidRPr="006A399E">
        <w:rPr>
          <w:szCs w:val="24"/>
        </w:rPr>
        <w:t xml:space="preserve"> предоплаты от общей суммы </w:t>
      </w:r>
      <w:r w:rsidR="00E75642" w:rsidRPr="006A399E">
        <w:rPr>
          <w:szCs w:val="24"/>
        </w:rPr>
        <w:t>Договора</w:t>
      </w:r>
      <w:r w:rsidR="00FC77A2" w:rsidRPr="006A399E">
        <w:rPr>
          <w:szCs w:val="24"/>
        </w:rPr>
        <w:t xml:space="preserve"> </w:t>
      </w:r>
      <w:r w:rsidRPr="006A399E">
        <w:rPr>
          <w:szCs w:val="24"/>
        </w:rPr>
        <w:t xml:space="preserve">на </w:t>
      </w:r>
      <w:r w:rsidR="009C28A6" w:rsidRPr="006A399E">
        <w:rPr>
          <w:szCs w:val="24"/>
        </w:rPr>
        <w:t>счет Подрядчика</w:t>
      </w:r>
      <w:r w:rsidRPr="006A399E">
        <w:rPr>
          <w:szCs w:val="24"/>
        </w:rPr>
        <w:t xml:space="preserve">, указанный в настоящем Договоре, в течение </w:t>
      </w:r>
      <w:r w:rsidR="006B35DD" w:rsidRPr="006A399E">
        <w:rPr>
          <w:szCs w:val="24"/>
        </w:rPr>
        <w:t>3</w:t>
      </w:r>
      <w:r w:rsidRPr="006A399E">
        <w:rPr>
          <w:szCs w:val="24"/>
        </w:rPr>
        <w:t xml:space="preserve"> (</w:t>
      </w:r>
      <w:r w:rsidR="006B35DD" w:rsidRPr="006A399E">
        <w:rPr>
          <w:szCs w:val="24"/>
        </w:rPr>
        <w:t>трех</w:t>
      </w:r>
      <w:r w:rsidRPr="006A399E">
        <w:rPr>
          <w:szCs w:val="24"/>
        </w:rPr>
        <w:t xml:space="preserve">) операционных дней после подписания </w:t>
      </w:r>
      <w:r w:rsidR="00E75642" w:rsidRPr="006A399E">
        <w:rPr>
          <w:szCs w:val="24"/>
        </w:rPr>
        <w:t>Договора</w:t>
      </w:r>
      <w:r w:rsidRPr="006A399E">
        <w:rPr>
          <w:szCs w:val="24"/>
        </w:rPr>
        <w:t xml:space="preserve"> обеими Сторонами, на основании предоставленного Подрядчиком счета.</w:t>
      </w:r>
    </w:p>
    <w:p w14:paraId="62EDB21D" w14:textId="77777777" w:rsidR="005F1A07" w:rsidRPr="006A399E" w:rsidRDefault="009C28A6" w:rsidP="00FD5312">
      <w:pPr>
        <w:pStyle w:val="a7"/>
        <w:numPr>
          <w:ilvl w:val="0"/>
          <w:numId w:val="5"/>
        </w:numPr>
        <w:tabs>
          <w:tab w:val="clear" w:pos="928"/>
          <w:tab w:val="left" w:pos="1276"/>
        </w:tabs>
        <w:ind w:left="0" w:firstLine="709"/>
        <w:contextualSpacing/>
        <w:rPr>
          <w:szCs w:val="24"/>
        </w:rPr>
      </w:pPr>
      <w:r w:rsidRPr="006A399E">
        <w:rPr>
          <w:szCs w:val="24"/>
        </w:rPr>
        <w:t>Оставшиеся 50% от общей суммы Договора, в течение 5 дней с момента подписания Акта выполненных работ.</w:t>
      </w:r>
    </w:p>
    <w:p w14:paraId="2986E9F5" w14:textId="70D855A3" w:rsidR="00070164" w:rsidRPr="006A399E" w:rsidRDefault="006E75E4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sz w:val="24"/>
          <w:szCs w:val="24"/>
        </w:rPr>
      </w:pPr>
      <w:r w:rsidRPr="006A399E">
        <w:rPr>
          <w:b/>
          <w:sz w:val="24"/>
          <w:szCs w:val="24"/>
        </w:rPr>
        <w:t>СРОКИ ВЫПОЛНЕНИЯ РАБОТ</w:t>
      </w:r>
    </w:p>
    <w:p w14:paraId="37CA2E80" w14:textId="222182A3" w:rsidR="00070164" w:rsidRPr="007572B0" w:rsidRDefault="009C28A6" w:rsidP="007572B0">
      <w:pPr>
        <w:pStyle w:val="af0"/>
        <w:numPr>
          <w:ilvl w:val="1"/>
          <w:numId w:val="8"/>
        </w:numPr>
        <w:shd w:val="clear" w:color="auto" w:fill="FFFFFF"/>
        <w:tabs>
          <w:tab w:val="left" w:pos="1134"/>
        </w:tabs>
        <w:suppressAutoHyphens/>
        <w:ind w:left="0" w:firstLine="709"/>
        <w:contextualSpacing w:val="0"/>
        <w:jc w:val="both"/>
        <w:rPr>
          <w:sz w:val="24"/>
          <w:szCs w:val="24"/>
        </w:rPr>
      </w:pPr>
      <w:r w:rsidRPr="006A399E">
        <w:rPr>
          <w:sz w:val="24"/>
          <w:szCs w:val="24"/>
        </w:rPr>
        <w:t>Подрядчик выполняет</w:t>
      </w:r>
      <w:r w:rsidR="006E75E4" w:rsidRPr="006A399E">
        <w:rPr>
          <w:sz w:val="24"/>
          <w:szCs w:val="24"/>
        </w:rPr>
        <w:t xml:space="preserve"> Работы, установленные условиями настоящего Договора в течение </w:t>
      </w:r>
      <w:r w:rsidR="006A399E" w:rsidRPr="006A399E">
        <w:rPr>
          <w:sz w:val="24"/>
          <w:szCs w:val="24"/>
        </w:rPr>
        <w:t>___</w:t>
      </w:r>
      <w:r w:rsidR="005F1A07" w:rsidRPr="006A399E">
        <w:rPr>
          <w:sz w:val="24"/>
          <w:szCs w:val="24"/>
        </w:rPr>
        <w:t xml:space="preserve"> (</w:t>
      </w:r>
      <w:r w:rsidR="006A399E" w:rsidRPr="006A399E">
        <w:rPr>
          <w:i/>
          <w:sz w:val="24"/>
          <w:szCs w:val="24"/>
        </w:rPr>
        <w:t>прописью</w:t>
      </w:r>
      <w:r w:rsidR="00272158" w:rsidRPr="006A399E">
        <w:rPr>
          <w:sz w:val="24"/>
          <w:szCs w:val="24"/>
        </w:rPr>
        <w:t>)</w:t>
      </w:r>
      <w:r w:rsidR="006E75E4" w:rsidRPr="006A399E">
        <w:rPr>
          <w:sz w:val="24"/>
          <w:szCs w:val="24"/>
        </w:rPr>
        <w:t xml:space="preserve"> </w:t>
      </w:r>
      <w:r w:rsidR="00272158" w:rsidRPr="006A399E">
        <w:rPr>
          <w:sz w:val="24"/>
          <w:szCs w:val="24"/>
        </w:rPr>
        <w:t>рабочих</w:t>
      </w:r>
      <w:r w:rsidR="006E75E4" w:rsidRPr="006A399E">
        <w:rPr>
          <w:sz w:val="24"/>
          <w:szCs w:val="24"/>
        </w:rPr>
        <w:t xml:space="preserve"> дней с момента поступления сре</w:t>
      </w:r>
      <w:r w:rsidR="007572B0" w:rsidRPr="006A399E">
        <w:rPr>
          <w:sz w:val="24"/>
          <w:szCs w:val="24"/>
        </w:rPr>
        <w:t>дств, установленных в п.</w:t>
      </w:r>
      <w:r w:rsidR="0054195E" w:rsidRPr="006A399E">
        <w:rPr>
          <w:sz w:val="24"/>
          <w:szCs w:val="24"/>
        </w:rPr>
        <w:t xml:space="preserve"> 3.2. настоящего Договора, а также выдачи Заказчиком</w:t>
      </w:r>
      <w:r w:rsidR="0054195E" w:rsidRPr="007572B0">
        <w:rPr>
          <w:sz w:val="24"/>
          <w:szCs w:val="24"/>
        </w:rPr>
        <w:t xml:space="preserve"> Технического задания и предоставления исходных данных для выполнения Работ</w:t>
      </w:r>
      <w:r w:rsidR="006E75E4" w:rsidRPr="007572B0">
        <w:rPr>
          <w:sz w:val="24"/>
          <w:szCs w:val="24"/>
        </w:rPr>
        <w:t>.</w:t>
      </w:r>
    </w:p>
    <w:p w14:paraId="6266BDD0" w14:textId="72116064" w:rsidR="00070164" w:rsidRPr="00DD1262" w:rsidRDefault="006E75E4" w:rsidP="00FD5312">
      <w:pPr>
        <w:pStyle w:val="2"/>
        <w:numPr>
          <w:ilvl w:val="1"/>
          <w:numId w:val="8"/>
        </w:numPr>
        <w:tabs>
          <w:tab w:val="left" w:pos="1134"/>
        </w:tabs>
        <w:suppressAutoHyphens/>
        <w:ind w:left="0" w:firstLine="709"/>
        <w:jc w:val="both"/>
      </w:pPr>
      <w:r w:rsidRPr="00DD1262">
        <w:t>Подрядчик в</w:t>
      </w:r>
      <w:r w:rsidR="00014466" w:rsidRPr="00DD1262">
        <w:t>праве выполнить работы досрочно.</w:t>
      </w:r>
    </w:p>
    <w:p w14:paraId="6581B9E1" w14:textId="53AFAE88" w:rsidR="00070164" w:rsidRPr="00DD1262" w:rsidRDefault="008B26BF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b/>
          <w:sz w:val="24"/>
          <w:szCs w:val="24"/>
        </w:rPr>
      </w:pPr>
      <w:r w:rsidRPr="00DD1262">
        <w:rPr>
          <w:b/>
          <w:sz w:val="24"/>
          <w:szCs w:val="24"/>
        </w:rPr>
        <w:t>ПОРЯДОК ПРИЕМА</w:t>
      </w:r>
      <w:r w:rsidR="006E75E4" w:rsidRPr="00DD1262">
        <w:rPr>
          <w:b/>
          <w:sz w:val="24"/>
          <w:szCs w:val="24"/>
        </w:rPr>
        <w:t xml:space="preserve"> ВЫПОЛНЕННЫХ РАБОТ</w:t>
      </w:r>
    </w:p>
    <w:p w14:paraId="3CC4D125" w14:textId="22B17DCE" w:rsidR="00070164" w:rsidRPr="00FD5312" w:rsidRDefault="006E75E4" w:rsidP="00FD5312">
      <w:pPr>
        <w:pStyle w:val="3"/>
        <w:numPr>
          <w:ilvl w:val="1"/>
          <w:numId w:val="8"/>
        </w:numPr>
        <w:tabs>
          <w:tab w:val="left" w:pos="993"/>
          <w:tab w:val="left" w:pos="1276"/>
          <w:tab w:val="left" w:pos="1418"/>
        </w:tabs>
        <w:ind w:left="0" w:firstLine="709"/>
        <w:contextualSpacing/>
      </w:pPr>
      <w:r w:rsidRPr="00FD5312">
        <w:t>По завершению Работ Под</w:t>
      </w:r>
      <w:r w:rsidR="00F63617" w:rsidRPr="00FD5312">
        <w:t xml:space="preserve">рядчик предоставляет Заказчику </w:t>
      </w:r>
      <w:r w:rsidR="0038323C" w:rsidRPr="00FD5312">
        <w:t>проектную документацию в электронном виде, работы принимаются по</w:t>
      </w:r>
      <w:r w:rsidRPr="00FD5312">
        <w:t xml:space="preserve"> Акт</w:t>
      </w:r>
      <w:r w:rsidR="0038323C" w:rsidRPr="00FD5312">
        <w:t>у</w:t>
      </w:r>
      <w:r w:rsidRPr="00FD5312">
        <w:t xml:space="preserve"> </w:t>
      </w:r>
      <w:r w:rsidR="00E75642" w:rsidRPr="00FD5312">
        <w:t>выполненных работ в двух экземплярах каждый.</w:t>
      </w:r>
    </w:p>
    <w:p w14:paraId="65983B33" w14:textId="0E33FE03" w:rsidR="00070164" w:rsidRPr="00FD5312" w:rsidRDefault="006E75E4" w:rsidP="00FD5312">
      <w:pPr>
        <w:pStyle w:val="3"/>
        <w:numPr>
          <w:ilvl w:val="1"/>
          <w:numId w:val="8"/>
        </w:numPr>
        <w:tabs>
          <w:tab w:val="left" w:pos="993"/>
          <w:tab w:val="left" w:pos="1276"/>
          <w:tab w:val="left" w:pos="1418"/>
        </w:tabs>
        <w:ind w:left="0" w:firstLine="709"/>
        <w:contextualSpacing/>
      </w:pPr>
      <w:r w:rsidRPr="00FD5312">
        <w:t xml:space="preserve">Заказчик рассматривает и согласовывает Проектную документацию </w:t>
      </w:r>
      <w:r w:rsidR="00FD3CB8" w:rsidRPr="00FD5312">
        <w:t xml:space="preserve">в течение 5 (пяти) рабочих </w:t>
      </w:r>
      <w:r w:rsidR="00014466" w:rsidRPr="00FD5312">
        <w:t>дней.</w:t>
      </w:r>
      <w:r w:rsidR="00F63617" w:rsidRPr="00FD5312">
        <w:t xml:space="preserve"> </w:t>
      </w:r>
      <w:r w:rsidRPr="00FD5312">
        <w:t xml:space="preserve">При отсутствии замечаний, Заказчик подписывает и направляет Подрядчику в течение </w:t>
      </w:r>
      <w:r w:rsidR="00FD3CB8" w:rsidRPr="00FD5312">
        <w:t>5 (пяти)</w:t>
      </w:r>
      <w:r w:rsidRPr="00FD5312">
        <w:t xml:space="preserve"> рабочих дней </w:t>
      </w:r>
      <w:r w:rsidR="00E75642" w:rsidRPr="00FD5312">
        <w:t>Акт выполненных работ</w:t>
      </w:r>
      <w:r w:rsidRPr="00FD5312">
        <w:t>, а при наличии замечаний, мотивированный отказ и устанавливает срок устранения замечаний.</w:t>
      </w:r>
    </w:p>
    <w:p w14:paraId="5076EDA8" w14:textId="77777777" w:rsidR="00FD5312" w:rsidRPr="00FD5312" w:rsidRDefault="006E75E4" w:rsidP="00FD5312">
      <w:pPr>
        <w:pStyle w:val="af0"/>
        <w:numPr>
          <w:ilvl w:val="1"/>
          <w:numId w:val="8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FD5312">
        <w:rPr>
          <w:sz w:val="24"/>
          <w:szCs w:val="24"/>
        </w:rPr>
        <w:t xml:space="preserve">Заказчик, при наличии замечаний по выполненным Работам, уведомляет об этом Подрядчика в письменной форме с перечнем необходимых доработок и сроков их выполнения, а Подрядчик в установленные Заказчиком сроки обязан устранить все указанные замечания в выполненных Работах. После устранения имеющихся замечаний, уполномоченные представители обеих Сторон подписывают Акт выполненных Работ, предусмотренных Договором, в полном объеме. </w:t>
      </w:r>
    </w:p>
    <w:p w14:paraId="6C4C67E3" w14:textId="4C4D8278" w:rsidR="00FD5312" w:rsidRPr="0054195E" w:rsidRDefault="0054195E" w:rsidP="0054195E">
      <w:pPr>
        <w:pStyle w:val="3"/>
        <w:rPr>
          <w:bCs w:val="0"/>
        </w:rPr>
      </w:pPr>
      <w:r w:rsidRPr="00DD1262">
        <w:rPr>
          <w:bCs w:val="0"/>
        </w:rPr>
        <w:t>Под мотивированным отказом от приемки Работ Стороны принимают отказ Заказчика в связи с несоответствием предоставленной проектной документации Техническому заданию и исходным данным.</w:t>
      </w:r>
    </w:p>
    <w:p w14:paraId="3098876F" w14:textId="77777777" w:rsidR="00FD5312" w:rsidRPr="00FD5312" w:rsidRDefault="006E75E4" w:rsidP="00FD5312">
      <w:pPr>
        <w:pStyle w:val="af0"/>
        <w:numPr>
          <w:ilvl w:val="1"/>
          <w:numId w:val="8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FD5312">
        <w:rPr>
          <w:sz w:val="24"/>
          <w:szCs w:val="24"/>
        </w:rPr>
        <w:t>Работы считаются принятыми после подписания Сторонами Акта выполненных Работ в полном объеме.</w:t>
      </w:r>
    </w:p>
    <w:p w14:paraId="61B4827A" w14:textId="66908523" w:rsidR="00070164" w:rsidRPr="00FD5312" w:rsidRDefault="006E75E4" w:rsidP="00FD5312">
      <w:pPr>
        <w:pStyle w:val="af0"/>
        <w:numPr>
          <w:ilvl w:val="1"/>
          <w:numId w:val="8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FD5312">
        <w:rPr>
          <w:sz w:val="24"/>
          <w:szCs w:val="24"/>
        </w:rPr>
        <w:t xml:space="preserve">Если Заказчик по истечении </w:t>
      </w:r>
      <w:r w:rsidR="00FD3CB8" w:rsidRPr="00FD5312">
        <w:rPr>
          <w:sz w:val="24"/>
          <w:szCs w:val="24"/>
        </w:rPr>
        <w:t>10 (десяти</w:t>
      </w:r>
      <w:r w:rsidRPr="00FD5312">
        <w:rPr>
          <w:sz w:val="24"/>
          <w:szCs w:val="24"/>
        </w:rPr>
        <w:t xml:space="preserve">) рабочих дней после предоставления ему Подрядчиком проектной документации не подписывает Акт выполненных работ или не </w:t>
      </w:r>
      <w:r w:rsidRPr="00FD5312">
        <w:rPr>
          <w:sz w:val="24"/>
          <w:szCs w:val="24"/>
        </w:rPr>
        <w:lastRenderedPageBreak/>
        <w:t>предоставляет мотивированный отказ, Работы считаются принятыми Заказчиком и подлежат оплате согласно условиям настоящего Договора.</w:t>
      </w:r>
    </w:p>
    <w:p w14:paraId="64FE61B4" w14:textId="5EA991A8" w:rsidR="00070164" w:rsidRPr="00DD1262" w:rsidRDefault="006E75E4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b/>
          <w:sz w:val="24"/>
          <w:szCs w:val="24"/>
        </w:rPr>
      </w:pPr>
      <w:r w:rsidRPr="00DD1262">
        <w:rPr>
          <w:b/>
          <w:sz w:val="24"/>
          <w:szCs w:val="24"/>
        </w:rPr>
        <w:t>КОНФИДЕНЦИАЛЬНОСТЬ</w:t>
      </w:r>
    </w:p>
    <w:p w14:paraId="0DF71900" w14:textId="2518D7CD" w:rsidR="00070164" w:rsidRPr="00F45FCD" w:rsidRDefault="006E75E4" w:rsidP="00F45FC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45FCD">
        <w:rPr>
          <w:sz w:val="24"/>
          <w:szCs w:val="24"/>
        </w:rPr>
        <w:t xml:space="preserve">Любая из Сторон обязуется не раскрывать без предварительного письменного согласия другой Стороны кому-либо содержание Договора или какого-либо из его положений, </w:t>
      </w:r>
      <w:r w:rsidR="00E75642" w:rsidRPr="00F45FCD">
        <w:rPr>
          <w:sz w:val="24"/>
          <w:szCs w:val="24"/>
        </w:rPr>
        <w:t>кроме случая</w:t>
      </w:r>
      <w:r w:rsidRPr="00F45FCD">
        <w:rPr>
          <w:sz w:val="24"/>
          <w:szCs w:val="24"/>
        </w:rPr>
        <w:t>, предусмотренных действующим законодательством Республики Казахстан.</w:t>
      </w:r>
    </w:p>
    <w:p w14:paraId="5B86C9F9" w14:textId="7E0BE24F" w:rsidR="00070164" w:rsidRPr="00F45FCD" w:rsidRDefault="006E75E4" w:rsidP="00F45FC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45FCD">
        <w:rPr>
          <w:sz w:val="24"/>
          <w:szCs w:val="24"/>
        </w:rPr>
        <w:t>Подрядчик обязуется не раскрывать без предварительного письменного согласия Заказчика содержание проектной и технической документации или информации, предоставленных Заказчиком или от его имени другими лицами, за исключением того персонала, который привлечен Подрядчиком для выполнения Договора. Указанная информация должна предоставляться этому персоналу конфиденциально и в той мере, насколько это необходимо для выполнения договорных обязательств.</w:t>
      </w:r>
    </w:p>
    <w:p w14:paraId="47304C7A" w14:textId="02FE07AC" w:rsidR="00070164" w:rsidRPr="00F45FCD" w:rsidRDefault="006E75E4" w:rsidP="00F45FC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45FCD">
        <w:rPr>
          <w:sz w:val="24"/>
          <w:szCs w:val="24"/>
        </w:rPr>
        <w:t>Подрядчик обязуется не использовать без предварительного письменного согласия Заказчика какие-либо вышеперечисленные документы или информацию, кроме как в целях реализации Договора.</w:t>
      </w:r>
    </w:p>
    <w:p w14:paraId="22F2BA0A" w14:textId="073092F5" w:rsidR="00070164" w:rsidRPr="00DD1262" w:rsidRDefault="006E75E4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b/>
          <w:szCs w:val="24"/>
        </w:rPr>
      </w:pPr>
      <w:r w:rsidRPr="005F1A07">
        <w:rPr>
          <w:b/>
          <w:sz w:val="24"/>
          <w:szCs w:val="24"/>
        </w:rPr>
        <w:t>ПОРЯДОК</w:t>
      </w:r>
      <w:r w:rsidRPr="00DD1262">
        <w:rPr>
          <w:b/>
          <w:szCs w:val="24"/>
        </w:rPr>
        <w:t xml:space="preserve"> </w:t>
      </w:r>
      <w:r w:rsidRPr="005F1A07">
        <w:rPr>
          <w:b/>
          <w:sz w:val="24"/>
          <w:szCs w:val="24"/>
        </w:rPr>
        <w:t>РАЗРЕШЕНИЯ СПОРОВ</w:t>
      </w:r>
    </w:p>
    <w:p w14:paraId="675527DB" w14:textId="77777777" w:rsidR="00F45FCD" w:rsidRPr="00F45FCD" w:rsidRDefault="006E75E4" w:rsidP="00F45FC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45FCD">
        <w:rPr>
          <w:sz w:val="24"/>
          <w:szCs w:val="24"/>
        </w:rPr>
        <w:t>В случае возникновения разногласий в процессе исполнения обязательств по Договору, Стороны обязаны предпринять все необходимые меры для их урегулирования во внесудебном порядке.</w:t>
      </w:r>
    </w:p>
    <w:p w14:paraId="1BE0BF40" w14:textId="48E6E442" w:rsidR="00070164" w:rsidRPr="00F45FCD" w:rsidRDefault="006E75E4" w:rsidP="00F45FC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45FCD">
        <w:rPr>
          <w:sz w:val="24"/>
          <w:szCs w:val="24"/>
        </w:rPr>
        <w:t>В случае если Стороны не пришли к соглашению в течение 30 (тридцати) дней после начала переговоров, любая из Сторон может потребовать решения спора судом в соответствии с действующим законодательством Республики Казахстан.</w:t>
      </w:r>
    </w:p>
    <w:p w14:paraId="1815C7F4" w14:textId="3E8DBD72" w:rsidR="00070164" w:rsidRPr="00DD1262" w:rsidRDefault="006E75E4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b/>
          <w:sz w:val="24"/>
          <w:szCs w:val="24"/>
        </w:rPr>
      </w:pPr>
      <w:r w:rsidRPr="00DD1262">
        <w:rPr>
          <w:b/>
          <w:sz w:val="24"/>
          <w:szCs w:val="24"/>
        </w:rPr>
        <w:t>ОТВЕТСТВЕННОСТЬ СТОРОН</w:t>
      </w:r>
    </w:p>
    <w:p w14:paraId="16A49CFB" w14:textId="0AB5BB40" w:rsidR="00070164" w:rsidRPr="00DD1262" w:rsidRDefault="006E75E4" w:rsidP="00F45FCD">
      <w:pPr>
        <w:pStyle w:val="20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В случае неисполнения Сторонами своих обязательств по Договору, Стороны несут ответственность в соответствии с действующим законодательством Республики Казахстан.</w:t>
      </w:r>
    </w:p>
    <w:p w14:paraId="28F69734" w14:textId="06C3BEF4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За нару</w:t>
      </w:r>
      <w:r w:rsidR="00BC67C1" w:rsidRPr="00DD1262">
        <w:rPr>
          <w:szCs w:val="24"/>
        </w:rPr>
        <w:t>шение сроков выполнения Работ,</w:t>
      </w:r>
      <w:r w:rsidR="00E75642" w:rsidRPr="00DD1262">
        <w:rPr>
          <w:szCs w:val="24"/>
        </w:rPr>
        <w:t xml:space="preserve"> сроков устранения замечаний,</w:t>
      </w:r>
      <w:r w:rsidR="00BC67C1" w:rsidRPr="00DD1262">
        <w:rPr>
          <w:szCs w:val="24"/>
        </w:rPr>
        <w:t xml:space="preserve"> </w:t>
      </w:r>
      <w:r w:rsidR="00E75642" w:rsidRPr="00DD1262">
        <w:rPr>
          <w:szCs w:val="24"/>
        </w:rPr>
        <w:t>Заказчик</w:t>
      </w:r>
      <w:r w:rsidRPr="00DD1262">
        <w:rPr>
          <w:szCs w:val="24"/>
        </w:rPr>
        <w:t xml:space="preserve"> </w:t>
      </w:r>
      <w:r w:rsidR="00E75642" w:rsidRPr="00DD1262">
        <w:rPr>
          <w:szCs w:val="24"/>
        </w:rPr>
        <w:t>вправе начислить Подрядчику</w:t>
      </w:r>
      <w:r w:rsidRPr="00DD1262">
        <w:rPr>
          <w:szCs w:val="24"/>
        </w:rPr>
        <w:t xml:space="preserve"> пеню в размере 0,</w:t>
      </w:r>
      <w:r w:rsidR="00014466" w:rsidRPr="00DD1262">
        <w:rPr>
          <w:szCs w:val="24"/>
        </w:rPr>
        <w:t xml:space="preserve"> </w:t>
      </w:r>
      <w:r w:rsidRPr="00DD1262">
        <w:rPr>
          <w:szCs w:val="24"/>
        </w:rPr>
        <w:t>1 % от общей суммы Договора за каждый календарный день задержки</w:t>
      </w:r>
      <w:r w:rsidR="00E75642" w:rsidRPr="00DD1262">
        <w:rPr>
          <w:szCs w:val="24"/>
        </w:rPr>
        <w:t>, но не более 5 % от суммы Договора</w:t>
      </w:r>
      <w:r w:rsidRPr="00DD1262">
        <w:rPr>
          <w:szCs w:val="24"/>
        </w:rPr>
        <w:t xml:space="preserve">. </w:t>
      </w:r>
    </w:p>
    <w:p w14:paraId="5F3DDB74" w14:textId="0E736D2F" w:rsidR="00070164" w:rsidRPr="00DD1262" w:rsidRDefault="0054195E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При обнаружении недостатков в проектной документации Подрядчик по требованию Заказчика обязан за счет собственных средств устранить выявленные замечания, при необходимости разработать новую Проектную документацию, соответствующую Техническому заданию, исходным данным.</w:t>
      </w:r>
    </w:p>
    <w:p w14:paraId="4AC23EC0" w14:textId="13B15611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Оплата неустойки (пени) не освобождает обе Стороны от выполнения своих обязательств по Договору.</w:t>
      </w:r>
    </w:p>
    <w:p w14:paraId="18EE23A5" w14:textId="3D7079DE" w:rsidR="00070164" w:rsidRPr="005F1A07" w:rsidRDefault="006E75E4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b/>
          <w:sz w:val="24"/>
          <w:szCs w:val="24"/>
        </w:rPr>
      </w:pPr>
      <w:r w:rsidRPr="005F1A07">
        <w:rPr>
          <w:b/>
          <w:sz w:val="24"/>
          <w:szCs w:val="24"/>
        </w:rPr>
        <w:t>ГАРАНТИИ</w:t>
      </w:r>
    </w:p>
    <w:p w14:paraId="0612CA47" w14:textId="59230A33" w:rsidR="004B3E9D" w:rsidRPr="00DD1262" w:rsidRDefault="0054195E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 xml:space="preserve">Подрядчик гарантирует, что качество выполненных Работ соответствует </w:t>
      </w:r>
      <w:r w:rsidRPr="00B55CDF">
        <w:rPr>
          <w:color w:val="000000" w:themeColor="text1"/>
          <w:szCs w:val="24"/>
        </w:rPr>
        <w:t xml:space="preserve">предоставленному </w:t>
      </w:r>
      <w:r w:rsidRPr="00B55CDF">
        <w:rPr>
          <w:color w:val="000000" w:themeColor="text1"/>
        </w:rPr>
        <w:t>Техническому заданию (Приложение 1),</w:t>
      </w:r>
      <w:r w:rsidRPr="00330FB0">
        <w:rPr>
          <w:color w:val="FF0000"/>
        </w:rPr>
        <w:t xml:space="preserve"> </w:t>
      </w:r>
      <w:r w:rsidRPr="00DD1262">
        <w:rPr>
          <w:szCs w:val="24"/>
        </w:rPr>
        <w:t>строительным нормам и правилам Республики Казахстан (СНиП) и условиям Договора</w:t>
      </w:r>
      <w:r w:rsidR="006E75E4" w:rsidRPr="00DD1262">
        <w:rPr>
          <w:szCs w:val="24"/>
        </w:rPr>
        <w:t>.</w:t>
      </w:r>
    </w:p>
    <w:p w14:paraId="19E6CA48" w14:textId="055F8B52" w:rsidR="00070164" w:rsidRPr="005F1A07" w:rsidRDefault="006E75E4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b/>
          <w:sz w:val="24"/>
          <w:szCs w:val="24"/>
        </w:rPr>
      </w:pPr>
      <w:r w:rsidRPr="005F1A07">
        <w:rPr>
          <w:b/>
          <w:sz w:val="24"/>
          <w:szCs w:val="24"/>
        </w:rPr>
        <w:t>ФОРС-МАЖОР</w:t>
      </w:r>
    </w:p>
    <w:p w14:paraId="45EAF760" w14:textId="2C90A071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Стороны освобождаются от ответственности за неисполнение либо ненадлежащее исполнение своих обязательств по Договору, если они явились следствием наступления обстоятельств непреодолимой силы: наводнений, землетрясений, пожаров, стихийных бедствий, блокад, забастовок, военных действий, террористических актов и иных подобных обстоятельств, которые стороны не могли предвидеть и которые повлияли на исполнение Договора. Сроки исполнения обязательств Стороной, подвергшейся влиянию обстоятельств непреодолимой силы, передвигаются на период действия таких обстоятельств.</w:t>
      </w:r>
    </w:p>
    <w:p w14:paraId="6220F68D" w14:textId="4367E1D9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 xml:space="preserve">В случае если обстоятельства непреодолимой силы будут длиться более 1 (одного) месяца, Стороны имеют право отказаться от дальнейших обязательств по Договору. При этом Подрядчик обязан вернуть Заказчику ранее оплаченную последним сумму предоплаты в полном размере за вычетом стоимости фактически выполненных Работ, а Заказчик оплатить фактически </w:t>
      </w:r>
      <w:r w:rsidRPr="00DD1262">
        <w:rPr>
          <w:szCs w:val="24"/>
        </w:rPr>
        <w:lastRenderedPageBreak/>
        <w:t>выполненные Работы, превышающие сумму предоплаты, и ни одна из Сторон не будет иметь право требовать от другой Стороны возмещения каких-либо убытков.</w:t>
      </w:r>
    </w:p>
    <w:p w14:paraId="6FDD4D50" w14:textId="035010A9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 xml:space="preserve">Сторона, для которой станет невозможным исполнение своих обязательств по Договору, незамедлительно, но не позднее </w:t>
      </w:r>
      <w:r w:rsidR="00F9254F">
        <w:rPr>
          <w:szCs w:val="24"/>
        </w:rPr>
        <w:t>1</w:t>
      </w:r>
      <w:r w:rsidRPr="00DD1262">
        <w:rPr>
          <w:szCs w:val="24"/>
        </w:rPr>
        <w:t>5 (</w:t>
      </w:r>
      <w:r w:rsidR="00F9254F">
        <w:rPr>
          <w:szCs w:val="24"/>
        </w:rPr>
        <w:t>пятнадцати</w:t>
      </w:r>
      <w:r w:rsidRPr="00DD1262">
        <w:rPr>
          <w:szCs w:val="24"/>
        </w:rPr>
        <w:t xml:space="preserve">) </w:t>
      </w:r>
      <w:r w:rsidR="00F9254F">
        <w:rPr>
          <w:szCs w:val="24"/>
        </w:rPr>
        <w:t>рабочих</w:t>
      </w:r>
      <w:r w:rsidRPr="00DD1262">
        <w:rPr>
          <w:szCs w:val="24"/>
        </w:rPr>
        <w:t xml:space="preserve"> дней, уведомляет другую Сторону о начале и прекращении обстоятельств, указанных в пункте 10.1 настоящего Договора, а также представляет подтверждающий документ соответствующего уполномоченного государственного органа Республики Казахстан.</w:t>
      </w:r>
    </w:p>
    <w:p w14:paraId="17EBFA17" w14:textId="05E5366F" w:rsidR="00070164" w:rsidRPr="005F1A07" w:rsidRDefault="005F1A07" w:rsidP="005F1A07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120"/>
        <w:ind w:left="0" w:firstLine="0"/>
        <w:contextualSpacing w:val="0"/>
        <w:jc w:val="center"/>
        <w:rPr>
          <w:b/>
          <w:sz w:val="24"/>
          <w:szCs w:val="24"/>
        </w:rPr>
      </w:pPr>
      <w:r w:rsidRPr="005F1A07">
        <w:rPr>
          <w:b/>
          <w:sz w:val="24"/>
          <w:szCs w:val="24"/>
        </w:rPr>
        <w:t>ПРОЧИЕ УСЛОВИЯ</w:t>
      </w:r>
    </w:p>
    <w:p w14:paraId="52E5F9EE" w14:textId="75AFB344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Договор вступает в силу с даты подписания обеими Сторонами и действует до полного исполнения Сторонами своих обязательств по нему.</w:t>
      </w:r>
    </w:p>
    <w:p w14:paraId="5BB1F46E" w14:textId="707D3894" w:rsidR="00070164" w:rsidRPr="00DD1262" w:rsidRDefault="006E75E4" w:rsidP="00F45FCD">
      <w:pPr>
        <w:pStyle w:val="2"/>
        <w:numPr>
          <w:ilvl w:val="1"/>
          <w:numId w:val="8"/>
        </w:numPr>
        <w:tabs>
          <w:tab w:val="left" w:pos="1276"/>
        </w:tabs>
        <w:ind w:left="0" w:firstLine="718"/>
        <w:jc w:val="both"/>
      </w:pPr>
      <w:r w:rsidRPr="00DD1262">
        <w:t>Настоящий Договор может быть расторгнут по взаимному письменному соглашению Сторон, или по инициативе любой из Сторон с обязательным письменным уведомлением другой Стороны за 10 рабочих дней до даты предполагаемого расторжения. В случае расторжения настоящего Договора одной Стороной по вине другой Стороны, к начислению и выплате подлежит неустойка, предусмотренная настоящим Договором. В любом случае прекращения действия настоящего Договора, включая досрочное расторжение, Стороны подписывают акт сверки по фактически выполненным объемам работ и проводят все взаиморасчеты друг с другом.</w:t>
      </w:r>
    </w:p>
    <w:p w14:paraId="54FAF90D" w14:textId="0EF06FCB" w:rsidR="00070164" w:rsidRPr="00DD1262" w:rsidRDefault="006E75E4" w:rsidP="00F45FCD">
      <w:pPr>
        <w:pStyle w:val="2"/>
        <w:numPr>
          <w:ilvl w:val="1"/>
          <w:numId w:val="8"/>
        </w:numPr>
        <w:tabs>
          <w:tab w:val="left" w:pos="1276"/>
        </w:tabs>
        <w:ind w:left="0" w:firstLine="718"/>
        <w:jc w:val="both"/>
      </w:pPr>
      <w:r w:rsidRPr="00DD1262">
        <w:t>Все изменения и дополнения к Договору оформляются дополнительным соглашением и подписываются уполномоченными представителями обеих Сторон.</w:t>
      </w:r>
    </w:p>
    <w:p w14:paraId="3B314070" w14:textId="38FD731F" w:rsidR="00070164" w:rsidRPr="00DD1262" w:rsidRDefault="006E75E4" w:rsidP="00F45FCD">
      <w:pPr>
        <w:pStyle w:val="2"/>
        <w:numPr>
          <w:ilvl w:val="1"/>
          <w:numId w:val="8"/>
        </w:numPr>
        <w:tabs>
          <w:tab w:val="left" w:pos="1276"/>
        </w:tabs>
        <w:ind w:left="0" w:firstLine="718"/>
        <w:jc w:val="both"/>
      </w:pPr>
      <w:r w:rsidRPr="00DD1262">
        <w:t>Приложения являются неотъемлемыми частями настоящего Договора.</w:t>
      </w:r>
    </w:p>
    <w:p w14:paraId="6B81E4EC" w14:textId="6E3644D3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 xml:space="preserve">Договор составлен в двух экземплярах: на русском языке, каждый из которых имеет одинаковую юридическую силу, по одному экземпляру для каждой из Сторон. </w:t>
      </w:r>
    </w:p>
    <w:p w14:paraId="71382293" w14:textId="6CEBC138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В случае реорганизации одной из Сторон, права и обязанности по Договору не прекращаются и переходят к правопреемникам Сторон.</w:t>
      </w:r>
    </w:p>
    <w:p w14:paraId="11935086" w14:textId="2EB01C8B" w:rsidR="00070164" w:rsidRPr="00DD1262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Ни одна из Сторон не имеет права передавать свои права и обязательства по Договору третьим лицам без письменного согласия другой Стороны.</w:t>
      </w:r>
    </w:p>
    <w:p w14:paraId="075F374B" w14:textId="05D71588" w:rsidR="00070164" w:rsidRPr="002829DB" w:rsidRDefault="006E75E4" w:rsidP="00F45FCD">
      <w:pPr>
        <w:pStyle w:val="a7"/>
        <w:numPr>
          <w:ilvl w:val="1"/>
          <w:numId w:val="8"/>
        </w:numPr>
        <w:tabs>
          <w:tab w:val="left" w:pos="1276"/>
        </w:tabs>
        <w:ind w:left="0" w:firstLine="718"/>
        <w:rPr>
          <w:szCs w:val="24"/>
        </w:rPr>
      </w:pPr>
      <w:r w:rsidRPr="00DD1262">
        <w:rPr>
          <w:szCs w:val="24"/>
        </w:rPr>
        <w:t>Во всем остальном, что не предусмотрено условиями Договора, Стороны руководствуются действующим законодательством Республики Казахстан.</w:t>
      </w:r>
    </w:p>
    <w:p w14:paraId="1C626634" w14:textId="6A4D48E3" w:rsidR="00070164" w:rsidRPr="005F1A07" w:rsidRDefault="005F1A07" w:rsidP="00F45FCD">
      <w:pPr>
        <w:pStyle w:val="af0"/>
        <w:numPr>
          <w:ilvl w:val="0"/>
          <w:numId w:val="8"/>
        </w:numPr>
        <w:shd w:val="clear" w:color="auto" w:fill="FFFFFF"/>
        <w:tabs>
          <w:tab w:val="left" w:pos="284"/>
        </w:tabs>
        <w:spacing w:before="120" w:after="480"/>
        <w:ind w:left="0" w:firstLine="0"/>
        <w:contextualSpacing w:val="0"/>
        <w:jc w:val="center"/>
        <w:rPr>
          <w:b/>
          <w:sz w:val="24"/>
          <w:szCs w:val="24"/>
        </w:rPr>
      </w:pPr>
      <w:r w:rsidRPr="005F1A07">
        <w:rPr>
          <w:b/>
          <w:sz w:val="24"/>
          <w:szCs w:val="24"/>
        </w:rPr>
        <w:t>МЕСТА НАХОЖДЕНИЯ И РЕКВИЗИТЫ СТОРОН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1"/>
        <w:gridCol w:w="4394"/>
      </w:tblGrid>
      <w:tr w:rsidR="00070164" w:rsidRPr="00DD1262" w14:paraId="59D91EF7" w14:textId="77777777" w:rsidTr="007572B0">
        <w:trPr>
          <w:trHeight w:val="140"/>
          <w:jc w:val="center"/>
        </w:trPr>
        <w:tc>
          <w:tcPr>
            <w:tcW w:w="4791" w:type="dxa"/>
            <w:shd w:val="clear" w:color="auto" w:fill="auto"/>
          </w:tcPr>
          <w:p w14:paraId="07C7A1AF" w14:textId="491E11FD" w:rsidR="00070164" w:rsidRPr="00DD1262" w:rsidRDefault="006E75E4" w:rsidP="002829DB">
            <w:pPr>
              <w:pStyle w:val="a7"/>
              <w:ind w:firstLine="0"/>
              <w:jc w:val="center"/>
              <w:rPr>
                <w:b/>
                <w:bCs/>
                <w:szCs w:val="24"/>
              </w:rPr>
            </w:pPr>
            <w:r w:rsidRPr="00DD1262">
              <w:rPr>
                <w:b/>
                <w:bCs/>
                <w:szCs w:val="24"/>
              </w:rPr>
              <w:t>Заказчик:</w:t>
            </w:r>
          </w:p>
        </w:tc>
        <w:tc>
          <w:tcPr>
            <w:tcW w:w="4394" w:type="dxa"/>
            <w:shd w:val="clear" w:color="auto" w:fill="auto"/>
          </w:tcPr>
          <w:p w14:paraId="10925BD1" w14:textId="77777777" w:rsidR="00070164" w:rsidRPr="00DD1262" w:rsidRDefault="006E75E4" w:rsidP="002829DB">
            <w:pPr>
              <w:pStyle w:val="a7"/>
              <w:spacing w:after="240"/>
              <w:ind w:firstLine="0"/>
              <w:jc w:val="center"/>
              <w:rPr>
                <w:b/>
                <w:bCs/>
                <w:szCs w:val="24"/>
              </w:rPr>
            </w:pPr>
            <w:r w:rsidRPr="00DD1262">
              <w:rPr>
                <w:b/>
                <w:bCs/>
                <w:szCs w:val="24"/>
              </w:rPr>
              <w:t>Подрядчик:</w:t>
            </w:r>
          </w:p>
        </w:tc>
      </w:tr>
      <w:tr w:rsidR="00070164" w:rsidRPr="00DD1262" w14:paraId="44209250" w14:textId="77777777" w:rsidTr="007572B0">
        <w:trPr>
          <w:trHeight w:val="140"/>
          <w:jc w:val="center"/>
        </w:trPr>
        <w:tc>
          <w:tcPr>
            <w:tcW w:w="4791" w:type="dxa"/>
            <w:shd w:val="clear" w:color="auto" w:fill="auto"/>
          </w:tcPr>
          <w:p w14:paraId="7A9D737D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05647F2B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7B6F58BA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79ABDC0A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5125713B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2475B92E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534DDDE5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6D467F44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448D552E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7D099AC0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7482BE2B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56C672BA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162C3432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38DB27D9" w14:textId="77777777" w:rsidR="006A399E" w:rsidRDefault="006A399E" w:rsidP="00515645">
            <w:pPr>
              <w:tabs>
                <w:tab w:val="num" w:pos="900"/>
              </w:tabs>
              <w:rPr>
                <w:b/>
                <w:sz w:val="24"/>
                <w:szCs w:val="24"/>
                <w:highlight w:val="yellow"/>
                <w:lang w:eastAsia="en-US"/>
              </w:rPr>
            </w:pPr>
          </w:p>
          <w:p w14:paraId="6987A753" w14:textId="42F8E913" w:rsidR="00CC6D3C" w:rsidRPr="006A399E" w:rsidRDefault="008F42A4" w:rsidP="00515645">
            <w:pPr>
              <w:tabs>
                <w:tab w:val="num" w:pos="900"/>
              </w:tabs>
              <w:rPr>
                <w:b/>
                <w:sz w:val="24"/>
                <w:szCs w:val="24"/>
                <w:lang w:eastAsia="en-US"/>
              </w:rPr>
            </w:pPr>
            <w:r w:rsidRPr="006A399E">
              <w:rPr>
                <w:b/>
                <w:sz w:val="24"/>
                <w:szCs w:val="24"/>
                <w:lang w:eastAsia="en-US"/>
              </w:rPr>
              <w:br/>
            </w:r>
            <w:r w:rsidR="00CA01B5" w:rsidRPr="006A399E">
              <w:rPr>
                <w:b/>
              </w:rPr>
              <w:t>____________</w:t>
            </w:r>
            <w:r w:rsidR="006A399E">
              <w:rPr>
                <w:b/>
              </w:rPr>
              <w:t>__</w:t>
            </w:r>
            <w:r w:rsidR="00CA01B5" w:rsidRPr="006A399E">
              <w:rPr>
                <w:b/>
              </w:rPr>
              <w:t xml:space="preserve">__/ </w:t>
            </w:r>
          </w:p>
          <w:p w14:paraId="142B01CF" w14:textId="4DCCCB4C" w:rsidR="00CC6D3C" w:rsidRPr="00CA01B5" w:rsidRDefault="00CA01B5" w:rsidP="00E341B9">
            <w:pPr>
              <w:tabs>
                <w:tab w:val="num" w:pos="900"/>
              </w:tabs>
              <w:rPr>
                <w:sz w:val="24"/>
                <w:szCs w:val="24"/>
                <w:lang w:eastAsia="en-US"/>
              </w:rPr>
            </w:pPr>
            <w:r w:rsidRPr="006A399E">
              <w:rPr>
                <w:sz w:val="24"/>
                <w:szCs w:val="24"/>
                <w:lang w:eastAsia="en-US"/>
              </w:rPr>
              <w:t xml:space="preserve">               </w:t>
            </w:r>
            <w:proofErr w:type="spellStart"/>
            <w:r w:rsidRPr="006A399E">
              <w:rPr>
                <w:sz w:val="24"/>
                <w:szCs w:val="24"/>
                <w:lang w:eastAsia="en-US"/>
              </w:rPr>
              <w:t>м.п</w:t>
            </w:r>
            <w:proofErr w:type="spellEnd"/>
            <w:r w:rsidRPr="006A399E">
              <w:rPr>
                <w:sz w:val="24"/>
                <w:szCs w:val="24"/>
                <w:lang w:eastAsia="en-US"/>
              </w:rPr>
              <w:t>.</w:t>
            </w:r>
          </w:p>
          <w:p w14:paraId="7985D2DA" w14:textId="6AE5199D" w:rsidR="000C6FBA" w:rsidRPr="00515645" w:rsidRDefault="000C6FBA" w:rsidP="003D5AE0">
            <w:pPr>
              <w:pStyle w:val="a4"/>
              <w:rPr>
                <w:b/>
                <w:bCs w:val="0"/>
              </w:rPr>
            </w:pPr>
            <w:bookmarkStart w:id="1" w:name="_GoBack"/>
            <w:bookmarkEnd w:id="1"/>
          </w:p>
        </w:tc>
        <w:tc>
          <w:tcPr>
            <w:tcW w:w="4394" w:type="dxa"/>
            <w:shd w:val="clear" w:color="auto" w:fill="auto"/>
          </w:tcPr>
          <w:p w14:paraId="1DF6EF55" w14:textId="77777777" w:rsidR="000C6FBA" w:rsidRPr="00A13D65" w:rsidRDefault="000C6FBA" w:rsidP="000C6FBA">
            <w:pPr>
              <w:tabs>
                <w:tab w:val="num" w:pos="900"/>
              </w:tabs>
              <w:rPr>
                <w:b/>
                <w:sz w:val="24"/>
                <w:szCs w:val="24"/>
              </w:rPr>
            </w:pPr>
            <w:r w:rsidRPr="00A13D65">
              <w:rPr>
                <w:b/>
                <w:sz w:val="24"/>
                <w:szCs w:val="24"/>
              </w:rPr>
              <w:t>ТОО «Торговый Дом INTANT»</w:t>
            </w:r>
          </w:p>
          <w:p w14:paraId="2548465B" w14:textId="19A16FBC" w:rsidR="000C6FBA" w:rsidRPr="00DD1262" w:rsidRDefault="000C6FBA" w:rsidP="000C6FBA">
            <w:pPr>
              <w:tabs>
                <w:tab w:val="num" w:pos="900"/>
              </w:tabs>
              <w:rPr>
                <w:sz w:val="24"/>
                <w:szCs w:val="24"/>
              </w:rPr>
            </w:pPr>
            <w:r w:rsidRPr="00DD1262">
              <w:rPr>
                <w:sz w:val="24"/>
                <w:szCs w:val="24"/>
              </w:rPr>
              <w:t xml:space="preserve">г. Алматы, ул. </w:t>
            </w:r>
            <w:proofErr w:type="spellStart"/>
            <w:r w:rsidR="00F9254F">
              <w:rPr>
                <w:sz w:val="24"/>
                <w:szCs w:val="24"/>
              </w:rPr>
              <w:t>Байзакова</w:t>
            </w:r>
            <w:proofErr w:type="spellEnd"/>
            <w:r w:rsidR="00F9254F">
              <w:rPr>
                <w:sz w:val="24"/>
                <w:szCs w:val="24"/>
              </w:rPr>
              <w:t xml:space="preserve"> д.60</w:t>
            </w:r>
          </w:p>
          <w:p w14:paraId="60BFC68E" w14:textId="77777777" w:rsidR="000C6FBA" w:rsidRPr="00DD1262" w:rsidRDefault="000C6FBA" w:rsidP="000C6FBA">
            <w:pPr>
              <w:tabs>
                <w:tab w:val="num" w:pos="900"/>
              </w:tabs>
              <w:rPr>
                <w:sz w:val="24"/>
                <w:szCs w:val="24"/>
              </w:rPr>
            </w:pPr>
            <w:r w:rsidRPr="00DD1262">
              <w:rPr>
                <w:sz w:val="24"/>
                <w:szCs w:val="24"/>
              </w:rPr>
              <w:t>БИН 110440005651</w:t>
            </w:r>
          </w:p>
          <w:p w14:paraId="383129F3" w14:textId="1668A8BD" w:rsidR="000C6FBA" w:rsidRPr="00DD1262" w:rsidRDefault="00A13D65" w:rsidP="000C6FBA">
            <w:pPr>
              <w:tabs>
                <w:tab w:val="num" w:pos="90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ИИК</w:t>
            </w:r>
            <w:r w:rsidR="000C6FBA" w:rsidRPr="00DD1262">
              <w:rPr>
                <w:sz w:val="24"/>
                <w:szCs w:val="24"/>
              </w:rPr>
              <w:t xml:space="preserve">  KZ</w:t>
            </w:r>
            <w:proofErr w:type="gramEnd"/>
            <w:r w:rsidR="000C6FBA" w:rsidRPr="00DD1262">
              <w:rPr>
                <w:sz w:val="24"/>
                <w:szCs w:val="24"/>
              </w:rPr>
              <w:t xml:space="preserve">699650000070143151 </w:t>
            </w:r>
          </w:p>
          <w:p w14:paraId="51232C7D" w14:textId="77777777" w:rsidR="000C6FBA" w:rsidRPr="00DD1262" w:rsidRDefault="000C6FBA" w:rsidP="000C6FBA">
            <w:pPr>
              <w:tabs>
                <w:tab w:val="num" w:pos="900"/>
              </w:tabs>
              <w:rPr>
                <w:sz w:val="24"/>
                <w:szCs w:val="24"/>
              </w:rPr>
            </w:pPr>
            <w:r w:rsidRPr="00DD1262">
              <w:rPr>
                <w:sz w:val="24"/>
                <w:szCs w:val="24"/>
              </w:rPr>
              <w:t xml:space="preserve">в АО </w:t>
            </w:r>
            <w:r w:rsidRPr="00DD1262">
              <w:rPr>
                <w:sz w:val="24"/>
                <w:szCs w:val="24"/>
                <w:lang w:val="en-US"/>
              </w:rPr>
              <w:t>Forte</w:t>
            </w:r>
            <w:r w:rsidRPr="00DD1262">
              <w:rPr>
                <w:sz w:val="24"/>
                <w:szCs w:val="24"/>
              </w:rPr>
              <w:t xml:space="preserve"> </w:t>
            </w:r>
            <w:r w:rsidRPr="00DD1262">
              <w:rPr>
                <w:sz w:val="24"/>
                <w:szCs w:val="24"/>
                <w:lang w:val="en-US"/>
              </w:rPr>
              <w:t>Bank</w:t>
            </w:r>
            <w:r w:rsidRPr="00DD1262">
              <w:rPr>
                <w:sz w:val="24"/>
                <w:szCs w:val="24"/>
              </w:rPr>
              <w:t xml:space="preserve"> г. Каскелен</w:t>
            </w:r>
          </w:p>
          <w:p w14:paraId="4D6E8FC0" w14:textId="77777777" w:rsidR="000C6FBA" w:rsidRPr="00DD1262" w:rsidRDefault="000C6FBA" w:rsidP="000C6FBA">
            <w:pPr>
              <w:tabs>
                <w:tab w:val="num" w:pos="900"/>
              </w:tabs>
              <w:rPr>
                <w:sz w:val="24"/>
                <w:szCs w:val="24"/>
              </w:rPr>
            </w:pPr>
            <w:r w:rsidRPr="00DD1262">
              <w:rPr>
                <w:sz w:val="24"/>
                <w:szCs w:val="24"/>
              </w:rPr>
              <w:t xml:space="preserve">БИК </w:t>
            </w:r>
            <w:r w:rsidRPr="00DD1262">
              <w:rPr>
                <w:sz w:val="24"/>
                <w:szCs w:val="24"/>
                <w:lang w:val="en-US"/>
              </w:rPr>
              <w:t>IRTYKZKA</w:t>
            </w:r>
          </w:p>
          <w:p w14:paraId="0DD11B7E" w14:textId="364C6B43" w:rsidR="002829DB" w:rsidRDefault="000C6FBA" w:rsidP="0054195E">
            <w:pPr>
              <w:pStyle w:val="a7"/>
              <w:snapToGrid w:val="0"/>
              <w:spacing w:after="1320"/>
              <w:ind w:firstLine="0"/>
              <w:jc w:val="left"/>
              <w:rPr>
                <w:szCs w:val="24"/>
              </w:rPr>
            </w:pPr>
            <w:r w:rsidRPr="00DD1262">
              <w:rPr>
                <w:szCs w:val="24"/>
              </w:rPr>
              <w:t>Тел.: 8 (727) 225-35-35</w:t>
            </w:r>
          </w:p>
          <w:p w14:paraId="2206E1CD" w14:textId="21B29191" w:rsidR="00E341B9" w:rsidRDefault="00CC6D3C" w:rsidP="000C6FBA">
            <w:pPr>
              <w:pStyle w:val="a7"/>
              <w:snapToGrid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Руководитель отдела ИСБ</w:t>
            </w:r>
          </w:p>
          <w:p w14:paraId="6C5AE27D" w14:textId="6F2A013E" w:rsidR="00E341B9" w:rsidRDefault="00E341B9" w:rsidP="00E341B9">
            <w:pPr>
              <w:tabs>
                <w:tab w:val="num" w:pos="900"/>
              </w:tabs>
              <w:rPr>
                <w:b/>
                <w:sz w:val="24"/>
                <w:szCs w:val="24"/>
              </w:rPr>
            </w:pPr>
            <w:r w:rsidRPr="00A13D65">
              <w:rPr>
                <w:b/>
                <w:sz w:val="24"/>
                <w:szCs w:val="24"/>
              </w:rPr>
              <w:t>ТОО «Торговый Дом INTANT»</w:t>
            </w:r>
          </w:p>
          <w:p w14:paraId="397E960B" w14:textId="77777777" w:rsidR="00E341B9" w:rsidRPr="00A13D65" w:rsidRDefault="00E341B9" w:rsidP="00E341B9">
            <w:pPr>
              <w:tabs>
                <w:tab w:val="num" w:pos="900"/>
              </w:tabs>
              <w:rPr>
                <w:b/>
                <w:sz w:val="24"/>
                <w:szCs w:val="24"/>
              </w:rPr>
            </w:pPr>
          </w:p>
          <w:p w14:paraId="4478311B" w14:textId="298532BA" w:rsidR="00E341B9" w:rsidRPr="00E341B9" w:rsidRDefault="00E341B9" w:rsidP="00E341B9">
            <w:pPr>
              <w:pStyle w:val="a4"/>
              <w:rPr>
                <w:b/>
              </w:rPr>
            </w:pPr>
            <w:r w:rsidRPr="00E341B9">
              <w:rPr>
                <w:b/>
              </w:rPr>
              <w:t>______________/</w:t>
            </w:r>
            <w:r w:rsidRPr="00E341B9">
              <w:t xml:space="preserve"> </w:t>
            </w:r>
            <w:r w:rsidR="00CC6D3C">
              <w:rPr>
                <w:b/>
              </w:rPr>
              <w:t>Герман В</w:t>
            </w:r>
            <w:r w:rsidRPr="00DD1262">
              <w:rPr>
                <w:b/>
              </w:rPr>
              <w:t>.</w:t>
            </w:r>
            <w:r w:rsidR="00CC6D3C">
              <w:rPr>
                <w:b/>
              </w:rPr>
              <w:t>В.</w:t>
            </w:r>
          </w:p>
          <w:p w14:paraId="258D9883" w14:textId="5200A250" w:rsidR="00E341B9" w:rsidRPr="00DD1262" w:rsidRDefault="00E341B9" w:rsidP="00E341B9">
            <w:pPr>
              <w:pStyle w:val="a7"/>
              <w:snapToGrid w:val="0"/>
              <w:ind w:firstLine="0"/>
              <w:jc w:val="left"/>
              <w:rPr>
                <w:szCs w:val="24"/>
              </w:rPr>
            </w:pPr>
            <w:r w:rsidRPr="00E341B9">
              <w:rPr>
                <w:b/>
              </w:rPr>
              <w:t xml:space="preserve">                   </w:t>
            </w:r>
            <w:proofErr w:type="spellStart"/>
            <w:r w:rsidRPr="00C21229">
              <w:t>м.п</w:t>
            </w:r>
            <w:proofErr w:type="spellEnd"/>
            <w:r w:rsidRPr="00C21229">
              <w:t>.</w:t>
            </w:r>
          </w:p>
        </w:tc>
      </w:tr>
    </w:tbl>
    <w:p w14:paraId="5AEE862B" w14:textId="77777777" w:rsidR="000C6FBA" w:rsidRPr="00DD1262" w:rsidRDefault="000C6FBA" w:rsidP="00872DC8">
      <w:pPr>
        <w:rPr>
          <w:sz w:val="24"/>
          <w:szCs w:val="24"/>
        </w:rPr>
      </w:pPr>
    </w:p>
    <w:sectPr w:rsidR="000C6FBA" w:rsidRPr="00DD1262" w:rsidSect="00DD1262">
      <w:footerReference w:type="default" r:id="rId8"/>
      <w:pgSz w:w="11906" w:h="16838"/>
      <w:pgMar w:top="851" w:right="851" w:bottom="851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60A61" w14:textId="77777777" w:rsidR="0033078B" w:rsidRDefault="0033078B">
      <w:r>
        <w:separator/>
      </w:r>
    </w:p>
  </w:endnote>
  <w:endnote w:type="continuationSeparator" w:id="0">
    <w:p w14:paraId="7B1F13DB" w14:textId="77777777" w:rsidR="0033078B" w:rsidRDefault="0033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690CA" w14:textId="77777777" w:rsidR="00070164" w:rsidRDefault="006E75E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0" locked="0" layoutInCell="1" allowOverlap="1" wp14:anchorId="4EC9D62E" wp14:editId="302A78A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863859E" w14:textId="77777777" w:rsidR="00070164" w:rsidRDefault="006E75E4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A399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9D62E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6.15pt;margin-top:.05pt;width:5.05pt;height:11.55pt;z-index: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5etAEAAGQDAAAOAAAAZHJzL2Uyb0RvYy54bWysU82O0zAQviPxDpbv1M2yW62ipitgVYSE&#10;AGnhARzHbizZHmvsbdK3Z+y03RXcEDnY8+dv5puZbB9m79hRY7IQOt6s1pzpoGCw4dDxXz/37+45&#10;S1mGQToIuuMnnfjD7u2b7RRbfQMjuEEjI5CQ2il2fMw5tkIkNWov0wqiDuQ0gF5mUvEgBpQToXsn&#10;btbrjZgAh4igdEpkfVycfFfxjdEqfzcm6cxcx6m2XE+sZ19OsdvK9oAyjlady5D/UIWXNlDSK9Sj&#10;zJI9o/0LyluFkMDklQIvwBirdOVAbJr1H2yeRhl15ULNSfHapvT/YNW34w9kdqDZcRakpxHtka6m&#10;dGaKqaWAp0ghef4Ic4k62xMZC+HZoC83UWHkpx6frn3Vc2aKjJvb5v0dZ4o8ze1mc39XQMTL24gp&#10;f9bgWRE6jjS12kx5/JryEnoJKakSODvsrXNVwUP/ySE7Sprwvn7LWxdHuVjrlCldWkJr6lcYotBc&#10;6BQpz/185tjDcCLq7kugjpftuQh4EfqLIIMagfZqKTzAh+cMxtbiC+iCRJmLQqOsNZzXruzKa71G&#10;vfwcu98AAAD//wMAUEsDBBQABgAIAAAAIQD9znBR2AAAAAMBAAAPAAAAZHJzL2Rvd25yZXYueG1s&#10;TI/NTsMwEITvSLyDtUi9UYdUgjbEqfojuCLSSr1u420cJV5HsduGt8c5wWk1O6uZb/P1aDtxo8E3&#10;jhW8zBMQxJXTDdcKjoeP5yUIH5A1do5JwQ95WBePDzlm2t35m25lqEUMYZ+hAhNCn0npK0MW/dz1&#10;xNG7uMFiiHKopR7wHsNtJ9MkeZUWG44NBnvaGara8moVLL7St5P/LPe7/kSrdum37YWNUrOncfMO&#10;ItAY/o5hwo/oUESms7uy9qJTEB8J01ZMXhLnWUG6SEEWufzPXvwCAAD//wMAUEsBAi0AFAAGAAgA&#10;AAAhALaDOJL+AAAA4QEAABMAAAAAAAAAAAAAAAAAAAAAAFtDb250ZW50X1R5cGVzXS54bWxQSwEC&#10;LQAUAAYACAAAACEAOP0h/9YAAACUAQAACwAAAAAAAAAAAAAAAAAvAQAAX3JlbHMvLnJlbHNQSwEC&#10;LQAUAAYACAAAACEAP7zOXrQBAABkAwAADgAAAAAAAAAAAAAAAAAuAgAAZHJzL2Uyb0RvYy54bWxQ&#10;SwECLQAUAAYACAAAACEA/c5wUdgAAAADAQAADwAAAAAAAAAAAAAAAAAOBAAAZHJzL2Rvd25yZXYu&#10;eG1sUEsFBgAAAAAEAAQA8wAAABMFAAAAAA==&#10;" stroked="f">
              <v:fill opacity="0"/>
              <v:textbox inset="0,0,0,0">
                <w:txbxContent>
                  <w:p w14:paraId="6863859E" w14:textId="77777777" w:rsidR="00070164" w:rsidRDefault="006E75E4">
                    <w:pPr>
                      <w:pStyle w:val="a9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A399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AAB46" w14:textId="77777777" w:rsidR="0033078B" w:rsidRDefault="0033078B">
      <w:r>
        <w:separator/>
      </w:r>
    </w:p>
  </w:footnote>
  <w:footnote w:type="continuationSeparator" w:id="0">
    <w:p w14:paraId="25990AD2" w14:textId="77777777" w:rsidR="0033078B" w:rsidRDefault="0033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65ACEB4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1094429D"/>
    <w:multiLevelType w:val="multilevel"/>
    <w:tmpl w:val="6BC005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2335ED"/>
    <w:multiLevelType w:val="multilevel"/>
    <w:tmpl w:val="FACC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209D8"/>
    <w:multiLevelType w:val="multilevel"/>
    <w:tmpl w:val="CDDE560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EE203B1"/>
    <w:multiLevelType w:val="multilevel"/>
    <w:tmpl w:val="C8E21B5E"/>
    <w:lvl w:ilvl="0">
      <w:start w:val="1"/>
      <w:numFmt w:val="decimal"/>
      <w:lvlText w:val="%1"/>
      <w:lvlJc w:val="left"/>
      <w:pPr>
        <w:ind w:left="3099" w:hanging="4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A67BE"/>
    <w:multiLevelType w:val="hybridMultilevel"/>
    <w:tmpl w:val="CEE48188"/>
    <w:lvl w:ilvl="0" w:tplc="BAB2D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A32E3"/>
    <w:multiLevelType w:val="multilevel"/>
    <w:tmpl w:val="E9D65B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AE6D8C"/>
    <w:multiLevelType w:val="hybridMultilevel"/>
    <w:tmpl w:val="9D44D178"/>
    <w:lvl w:ilvl="0" w:tplc="40706A4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E1803DB"/>
    <w:multiLevelType w:val="hybridMultilevel"/>
    <w:tmpl w:val="E1DA1F78"/>
    <w:lvl w:ilvl="0" w:tplc="D58E6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FD1D31"/>
    <w:multiLevelType w:val="hybridMultilevel"/>
    <w:tmpl w:val="80E41AB4"/>
    <w:lvl w:ilvl="0" w:tplc="62887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0A6F1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60960"/>
    <w:multiLevelType w:val="multilevel"/>
    <w:tmpl w:val="8640C08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z w:val="24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2F5616"/>
    <w:multiLevelType w:val="multilevel"/>
    <w:tmpl w:val="A37E84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sz w:val="22"/>
        <w:szCs w:val="22"/>
      </w:rPr>
    </w:lvl>
  </w:abstractNum>
  <w:abstractNum w:abstractNumId="12" w15:restartNumberingAfterBreak="0">
    <w:nsid w:val="4F407EFE"/>
    <w:multiLevelType w:val="multilevel"/>
    <w:tmpl w:val="C8E21B5E"/>
    <w:lvl w:ilvl="0">
      <w:start w:val="1"/>
      <w:numFmt w:val="decimal"/>
      <w:lvlText w:val="%1"/>
      <w:lvlJc w:val="left"/>
      <w:pPr>
        <w:ind w:left="3099" w:hanging="4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5683D8B"/>
    <w:multiLevelType w:val="multilevel"/>
    <w:tmpl w:val="C8E21B5E"/>
    <w:lvl w:ilvl="0">
      <w:start w:val="1"/>
      <w:numFmt w:val="decimal"/>
      <w:lvlText w:val="%1"/>
      <w:lvlJc w:val="left"/>
      <w:pPr>
        <w:ind w:left="3099" w:hanging="4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406D1E"/>
    <w:multiLevelType w:val="hybridMultilevel"/>
    <w:tmpl w:val="8D765144"/>
    <w:lvl w:ilvl="0" w:tplc="67965996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D97D0D"/>
    <w:multiLevelType w:val="multilevel"/>
    <w:tmpl w:val="4232FF80"/>
    <w:lvl w:ilvl="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F62FA6"/>
    <w:multiLevelType w:val="multilevel"/>
    <w:tmpl w:val="C8E21B5E"/>
    <w:lvl w:ilvl="0">
      <w:start w:val="1"/>
      <w:numFmt w:val="decimal"/>
      <w:lvlText w:val="%1"/>
      <w:lvlJc w:val="left"/>
      <w:pPr>
        <w:ind w:left="3099" w:hanging="4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9"/>
  </w:num>
  <w:num w:numId="10">
    <w:abstractNumId w:val="4"/>
  </w:num>
  <w:num w:numId="11">
    <w:abstractNumId w:val="16"/>
  </w:num>
  <w:num w:numId="12">
    <w:abstractNumId w:val="6"/>
  </w:num>
  <w:num w:numId="13">
    <w:abstractNumId w:val="14"/>
  </w:num>
  <w:num w:numId="14">
    <w:abstractNumId w:val="8"/>
  </w:num>
  <w:num w:numId="15">
    <w:abstractNumId w:val="13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64"/>
    <w:rsid w:val="00014466"/>
    <w:rsid w:val="000171A5"/>
    <w:rsid w:val="000249D4"/>
    <w:rsid w:val="000366A1"/>
    <w:rsid w:val="00070164"/>
    <w:rsid w:val="000B59B1"/>
    <w:rsid w:val="000C3697"/>
    <w:rsid w:val="000C6FBA"/>
    <w:rsid w:val="00107F79"/>
    <w:rsid w:val="00127FBD"/>
    <w:rsid w:val="00132AE2"/>
    <w:rsid w:val="00136297"/>
    <w:rsid w:val="001507E3"/>
    <w:rsid w:val="00153D3E"/>
    <w:rsid w:val="002067FB"/>
    <w:rsid w:val="00230EAF"/>
    <w:rsid w:val="00232730"/>
    <w:rsid w:val="00272158"/>
    <w:rsid w:val="002829DB"/>
    <w:rsid w:val="00296F16"/>
    <w:rsid w:val="002B3905"/>
    <w:rsid w:val="00302517"/>
    <w:rsid w:val="0033078B"/>
    <w:rsid w:val="003404AA"/>
    <w:rsid w:val="0038323C"/>
    <w:rsid w:val="00393907"/>
    <w:rsid w:val="003D5AE0"/>
    <w:rsid w:val="003F62AE"/>
    <w:rsid w:val="00412286"/>
    <w:rsid w:val="00463D46"/>
    <w:rsid w:val="004855AE"/>
    <w:rsid w:val="00497C11"/>
    <w:rsid w:val="004B3E9D"/>
    <w:rsid w:val="004C3E56"/>
    <w:rsid w:val="004F7D0F"/>
    <w:rsid w:val="00515645"/>
    <w:rsid w:val="0052734C"/>
    <w:rsid w:val="0054195E"/>
    <w:rsid w:val="0054566D"/>
    <w:rsid w:val="005D56DD"/>
    <w:rsid w:val="005F1A07"/>
    <w:rsid w:val="005F6FD9"/>
    <w:rsid w:val="006245D3"/>
    <w:rsid w:val="00632418"/>
    <w:rsid w:val="00637B3B"/>
    <w:rsid w:val="00697BD4"/>
    <w:rsid w:val="006A399E"/>
    <w:rsid w:val="006A7616"/>
    <w:rsid w:val="006B35DD"/>
    <w:rsid w:val="006E513F"/>
    <w:rsid w:val="006E75E4"/>
    <w:rsid w:val="00701946"/>
    <w:rsid w:val="00717114"/>
    <w:rsid w:val="00740F07"/>
    <w:rsid w:val="007572B0"/>
    <w:rsid w:val="00770A12"/>
    <w:rsid w:val="007A2EF2"/>
    <w:rsid w:val="00814E7C"/>
    <w:rsid w:val="008476BF"/>
    <w:rsid w:val="00872DC8"/>
    <w:rsid w:val="00897801"/>
    <w:rsid w:val="008B26BF"/>
    <w:rsid w:val="008E1AED"/>
    <w:rsid w:val="008F42A4"/>
    <w:rsid w:val="009254B2"/>
    <w:rsid w:val="00935721"/>
    <w:rsid w:val="00976CDA"/>
    <w:rsid w:val="009770CC"/>
    <w:rsid w:val="009B2D7C"/>
    <w:rsid w:val="009C28A6"/>
    <w:rsid w:val="00A13D65"/>
    <w:rsid w:val="00A15173"/>
    <w:rsid w:val="00A6714E"/>
    <w:rsid w:val="00AA27B1"/>
    <w:rsid w:val="00AE196E"/>
    <w:rsid w:val="00AE3238"/>
    <w:rsid w:val="00AE53FE"/>
    <w:rsid w:val="00AF450D"/>
    <w:rsid w:val="00B11815"/>
    <w:rsid w:val="00B461F8"/>
    <w:rsid w:val="00B8635E"/>
    <w:rsid w:val="00BC3619"/>
    <w:rsid w:val="00BC67C1"/>
    <w:rsid w:val="00C02223"/>
    <w:rsid w:val="00C3723D"/>
    <w:rsid w:val="00C57322"/>
    <w:rsid w:val="00C61496"/>
    <w:rsid w:val="00CA01B5"/>
    <w:rsid w:val="00CA52BA"/>
    <w:rsid w:val="00CC6D3C"/>
    <w:rsid w:val="00CD56AB"/>
    <w:rsid w:val="00CF0AD3"/>
    <w:rsid w:val="00D03F5C"/>
    <w:rsid w:val="00D524D7"/>
    <w:rsid w:val="00D5589D"/>
    <w:rsid w:val="00D717AF"/>
    <w:rsid w:val="00D8525D"/>
    <w:rsid w:val="00DA2F7F"/>
    <w:rsid w:val="00DB149E"/>
    <w:rsid w:val="00DD1262"/>
    <w:rsid w:val="00DE4C62"/>
    <w:rsid w:val="00E12B38"/>
    <w:rsid w:val="00E143FC"/>
    <w:rsid w:val="00E1703A"/>
    <w:rsid w:val="00E31D6D"/>
    <w:rsid w:val="00E341B9"/>
    <w:rsid w:val="00E75642"/>
    <w:rsid w:val="00EC3FC7"/>
    <w:rsid w:val="00F008BE"/>
    <w:rsid w:val="00F147C8"/>
    <w:rsid w:val="00F33420"/>
    <w:rsid w:val="00F35DE9"/>
    <w:rsid w:val="00F40880"/>
    <w:rsid w:val="00F45FCD"/>
    <w:rsid w:val="00F63617"/>
    <w:rsid w:val="00F70F54"/>
    <w:rsid w:val="00F779B8"/>
    <w:rsid w:val="00F9254F"/>
    <w:rsid w:val="00FA5B2B"/>
    <w:rsid w:val="00FC77A2"/>
    <w:rsid w:val="00FD3CB8"/>
    <w:rsid w:val="00F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3867"/>
  <w15:docId w15:val="{55CF4CCB-3E3F-4275-ACE9-334FEEB1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B5"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single" w:sz="8" w:space="1" w:color="000000"/>
      </w:pBdr>
      <w:shd w:val="clear" w:color="auto" w:fill="FFFFFF"/>
      <w:ind w:left="426"/>
      <w:jc w:val="both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  <w:sz w:val="24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  <w:sz w:val="22"/>
      <w:szCs w:val="22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 w:val="22"/>
      <w:szCs w:val="22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  <w:rPr>
      <w:rFonts w:ascii="Symbol" w:hAnsi="Symbol" w:cs="Symbol"/>
    </w:rPr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b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 w:val="22"/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color w:val="000000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shd w:val="clear" w:color="auto" w:fill="FFFFFF"/>
      <w:ind w:firstLine="426"/>
      <w:jc w:val="center"/>
      <w:outlineLvl w:val="0"/>
    </w:pPr>
    <w:rPr>
      <w:b/>
      <w:color w:val="000000"/>
      <w:sz w:val="28"/>
    </w:rPr>
  </w:style>
  <w:style w:type="paragraph" w:styleId="a4">
    <w:name w:val="Body Text"/>
    <w:basedOn w:val="a"/>
    <w:pPr>
      <w:shd w:val="clear" w:color="auto" w:fill="FFFFFF"/>
      <w:jc w:val="both"/>
    </w:pPr>
    <w:rPr>
      <w:bCs/>
      <w:color w:val="000000"/>
      <w:sz w:val="24"/>
      <w:szCs w:val="24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ody Text Indent"/>
    <w:basedOn w:val="a"/>
    <w:link w:val="a8"/>
    <w:pPr>
      <w:widowControl/>
      <w:autoSpaceDE/>
      <w:ind w:firstLine="709"/>
      <w:jc w:val="both"/>
    </w:pPr>
    <w:rPr>
      <w:sz w:val="24"/>
    </w:rPr>
  </w:style>
  <w:style w:type="paragraph" w:styleId="2">
    <w:name w:val="Body Text Indent 2"/>
    <w:basedOn w:val="a"/>
    <w:qFormat/>
    <w:pPr>
      <w:shd w:val="clear" w:color="auto" w:fill="FFFFFF"/>
      <w:ind w:firstLine="426"/>
    </w:pPr>
    <w:rPr>
      <w:color w:val="000000"/>
      <w:sz w:val="24"/>
      <w:szCs w:val="24"/>
    </w:rPr>
  </w:style>
  <w:style w:type="paragraph" w:styleId="3">
    <w:name w:val="Body Text Indent 3"/>
    <w:basedOn w:val="a"/>
    <w:qFormat/>
    <w:pPr>
      <w:shd w:val="clear" w:color="auto" w:fill="FFFFFF"/>
      <w:ind w:firstLine="426"/>
      <w:jc w:val="both"/>
    </w:pPr>
    <w:rPr>
      <w:bCs/>
      <w:color w:val="000000"/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pPr>
      <w:shd w:val="clear" w:color="auto" w:fill="FFFFFF"/>
      <w:jc w:val="both"/>
    </w:pPr>
    <w:rPr>
      <w:sz w:val="24"/>
    </w:rPr>
  </w:style>
  <w:style w:type="paragraph" w:styleId="30">
    <w:name w:val="Body Text 3"/>
    <w:basedOn w:val="a"/>
    <w:qFormat/>
    <w:pPr>
      <w:shd w:val="clear" w:color="auto" w:fill="FFFFFF"/>
    </w:pPr>
    <w:rPr>
      <w:color w:val="000000"/>
      <w:sz w:val="24"/>
      <w:lang w:val="en-US"/>
    </w:rPr>
  </w:style>
  <w:style w:type="paragraph" w:styleId="aa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customStyle="1" w:styleId="Normal1">
    <w:name w:val="Normal1"/>
    <w:rsid w:val="000C6FBA"/>
    <w:pPr>
      <w:snapToGrid w:val="0"/>
      <w:spacing w:before="100" w:after="100"/>
    </w:pPr>
    <w:rPr>
      <w:rFonts w:eastAsia="Times New Roman" w:cs="Times New Roman"/>
      <w:szCs w:val="20"/>
      <w:lang w:val="ru-RU" w:eastAsia="ru-RU" w:bidi="ar-SA"/>
    </w:rPr>
  </w:style>
  <w:style w:type="character" w:styleId="ac">
    <w:name w:val="Hyperlink"/>
    <w:rsid w:val="00717114"/>
    <w:rPr>
      <w:color w:val="0000FF"/>
      <w:u w:val="single"/>
    </w:rPr>
  </w:style>
  <w:style w:type="character" w:customStyle="1" w:styleId="a8">
    <w:name w:val="Основной текст с отступом Знак"/>
    <w:basedOn w:val="a0"/>
    <w:link w:val="a7"/>
    <w:rsid w:val="00A13D65"/>
    <w:rPr>
      <w:rFonts w:eastAsia="Times New Roman" w:cs="Times New Roman"/>
      <w:szCs w:val="20"/>
      <w:lang w:val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4C3E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56"/>
    <w:rPr>
      <w:rFonts w:ascii="Segoe UI" w:eastAsia="Times New Roman" w:hAnsi="Segoe UI" w:cs="Segoe UI"/>
      <w:sz w:val="18"/>
      <w:szCs w:val="18"/>
      <w:lang w:val="ru-RU" w:bidi="ar-SA"/>
    </w:rPr>
  </w:style>
  <w:style w:type="table" w:styleId="af">
    <w:name w:val="Table Grid"/>
    <w:basedOn w:val="a1"/>
    <w:uiPriority w:val="59"/>
    <w:rsid w:val="005F1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F1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CD36-0D76-4CE3-8C64-A80EBE21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1832</Words>
  <Characters>10448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№____</vt:lpstr>
      <vt:lpstr>ДОГОВОР №____</vt:lpstr>
    </vt:vector>
  </TitlesOfParts>
  <Company/>
  <LinksUpToDate>false</LinksUpToDate>
  <CharactersWithSpaces>12256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Шинкаренко Д.Е.</dc:creator>
  <cp:lastModifiedBy>Ботагоз Касымбекова</cp:lastModifiedBy>
  <cp:revision>22</cp:revision>
  <cp:lastPrinted>2023-03-09T08:31:00Z</cp:lastPrinted>
  <dcterms:created xsi:type="dcterms:W3CDTF">2023-04-19T04:43:00Z</dcterms:created>
  <dcterms:modified xsi:type="dcterms:W3CDTF">2026-04-02T07:05:00Z</dcterms:modified>
  <dc:language>en-US</dc:language>
</cp:coreProperties>
</file>